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verano Canarias será la comunidad más barata para alquilar un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que se decantan por un coche de alquiler para sus vacaciones buscan obviamente la mejor de las ofertas para su bolsillo. La patronal del sector recuerda que hay disparidad de precios en función de las comunidades autónomas.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próximos meses de julio y agosto Palma de Mallorca será la ciudad con mayor demanda de este tipo de servicio. Una ciudad en la que operan empresas como Autos Castelló. Desde la firma de coches de alquiler recuerdan que “cada vez son más los turistas que son conscientes de la comodidad de alquilar un coche para no depender de los horarios y rutas del transporte público”.</w:t>
            </w:r>
          </w:p>
          <w:p>
            <w:pPr>
              <w:ind w:left="-284" w:right="-427"/>
              <w:jc w:val="both"/>
              <w:rPr>
                <w:rFonts/>
                <w:color w:val="262626" w:themeColor="text1" w:themeTint="D9"/>
              </w:rPr>
            </w:pPr>
            <w:r>
              <w:t>Además de la ciudad insular, otras localidades costeras españolas como Ibiza, Málaga, Alicante y Barcelona y Tenerife sumarán el mayor número de coches alquilados durante este verano de 2017. Empresas del sector como Autos Castelló recuerdan que la demanda es también muy alta en Madrid, Las Palmas de Gran Canaria, Valencia y Fuerteventura. Todas las anteriores están en el ránking de ciudades con más alquileres de vehículos durante julio, agosto y septiembre. “Lógicamente, donde hay más demanda de este tipo de servicio es en los destinos de costa”, constatan desde Autos Castelló. Saben que es una realidad que los consumidores se benefician del hecho de que las empresas de alquiler bajen sus precios en las zonas con más demanda para competir entre sí. Alquilar un coche en España costará una media de 24,96 € por día en julio y 25,25 € en agosto. En septiembre, los precios descenderán hasta los 15,40 €.</w:t>
            </w:r>
          </w:p>
          <w:p>
            <w:pPr>
              <w:ind w:left="-284" w:right="-427"/>
              <w:jc w:val="both"/>
              <w:rPr>
                <w:rFonts/>
                <w:color w:val="262626" w:themeColor="text1" w:themeTint="D9"/>
              </w:rPr>
            </w:pPr>
            <w:r>
              <w:t>Canarias se sitúa como la comunidad más barata para utilizar estos servicios de rent-a-car. En julio costará una media de 15,54 € al día y 17,15 € en agosto. A continuación están la Comunidad Valenciana (22,97 € en julio y 19,74 en agosto), Murcia (23,73 € / 21,96 €) y Andalucía (23,90 € / 23,42 €). Del lado contrario, Castilla-La Mancha registrará los precios más altos de España, con una media en julio y agosto de 45,78 € por día de reserva. Se sitúan detrás Extremadura, con 39,92 € por jornada y Castilla y León (39,15 €/día).</w:t>
            </w:r>
          </w:p>
          <w:p>
            <w:pPr>
              <w:ind w:left="-284" w:right="-427"/>
              <w:jc w:val="both"/>
              <w:rPr>
                <w:rFonts/>
                <w:color w:val="262626" w:themeColor="text1" w:themeTint="D9"/>
              </w:rPr>
            </w:pPr>
            <w:r>
              <w:t>Del total del dinero destinado a sus vacaciones, los españoles destinarán alrededor de 195,45 euros de media a alquilar coches. Es una cifra inferior a la de 2016 (214 euros). Los coches se alquilan una media de 8 días y medio. Comparado con el gasto realizado durante el primer semestre del año, el crecimiento es más que notable. De julio a septiembre de este 2017 los viajeros nacionales invertirán 2,3 veces más en el alquiler de vehículos que de enero a junio. En la primera parte de este 2017 el gasto en alquiler de vehículos fue de 84,86 euros de media y los vehículos se usaron una media de cinco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https://www.notasdeprensa.es/este-verano-canarias-sera-la-comunidad-mas_1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