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navidades El Almendro vuelve a casa con nuevas formas de comer turrón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Navidad y El Almendro vuelve a casa con dos formas inéditas de consumir turrón y el rediseño de toda su gama. Los formatos responden a las nuevas tendencias en estilo de vida en España donde el hogar más allá de un lugar es un sentimiento que se quiere disfrutar en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reinventar algo tan tradicional como el turrón? La respuesta es Sí. Y es precisamente El Almendro, la marca experta en almendra, que estas navidades hará posible que miles de españoles disfrutemos de nuevas e inéditas formas de consumir este dulce imprescindible.</w:t>
            </w:r>
          </w:p>
          <w:p>
            <w:pPr>
              <w:ind w:left="-284" w:right="-427"/>
              <w:jc w:val="both"/>
              <w:rPr>
                <w:rFonts/>
                <w:color w:val="262626" w:themeColor="text1" w:themeTint="D9"/>
              </w:rPr>
            </w:pPr>
            <w:r>
              <w:t>Hacer del turrón una experiencia ligera, crujiente y que invita a compartir – en un envase elegante- es la primera de las nuevas propuestas de El Almendro para estas navidades con su nueva gama de Palitos de Turrón con diferentes sabores: Tradicional, Caramelo a la Sal y Caramelo con Chocolate con leche.</w:t>
            </w:r>
          </w:p>
          <w:p>
            <w:pPr>
              <w:ind w:left="-284" w:right="-427"/>
              <w:jc w:val="both"/>
              <w:rPr>
                <w:rFonts/>
                <w:color w:val="262626" w:themeColor="text1" w:themeTint="D9"/>
              </w:rPr>
            </w:pPr>
            <w:r>
              <w:t>La forma alargada y fina de los palitos les hace perfectos para consumir turrón a cualquier hora del día, de manera ligera y lúdica, con una presentación elegante que encaja perfectamente con las decoraciones de mesa más actuales y exigentes.</w:t>
            </w:r>
          </w:p>
          <w:p>
            <w:pPr>
              <w:ind w:left="-284" w:right="-427"/>
              <w:jc w:val="both"/>
              <w:rPr>
                <w:rFonts/>
                <w:color w:val="262626" w:themeColor="text1" w:themeTint="D9"/>
              </w:rPr>
            </w:pPr>
            <w:r>
              <w:t>Un formato que además responde a los nuevos estilos de vida en nuestro país, donde un gran número de hogares son unipersonales o están compuestos por pocos miembros, por lo que el envase es ideal para degustar diferentes tipos de turrón listo para tomar, y en un formato divertido, que invita a compartir.</w:t>
            </w:r>
          </w:p>
          <w:p>
            <w:pPr>
              <w:ind w:left="-284" w:right="-427"/>
              <w:jc w:val="both"/>
              <w:rPr>
                <w:rFonts/>
                <w:color w:val="262626" w:themeColor="text1" w:themeTint="D9"/>
              </w:rPr>
            </w:pPr>
            <w:r>
              <w:t>En este sentido, la gama se pone al servicio de una corriente social que busca hacer del hogar un refugio donde compartir y vivir gratos momentos en compañía. La casa ya no es un lugar sino un sentimiento y los momentos de placer en familia durante la Navidad se multiplican.</w:t>
            </w:r>
          </w:p>
          <w:p>
            <w:pPr>
              <w:ind w:left="-284" w:right="-427"/>
              <w:jc w:val="both"/>
              <w:rPr>
                <w:rFonts/>
                <w:color w:val="262626" w:themeColor="text1" w:themeTint="D9"/>
              </w:rPr>
            </w:pPr>
            <w:r>
              <w:t>“Muchísimas familias nos conocen y confían en la marca. Por eso, en nuestra vocación de liderazgo, innovamos para dar respuesta a las preferencias de los consumidores de hoy. La nueva gama de productos ofrece una experiencia ligera y divertida de comer turrón que nos hará conectar también con nuevos públicos estas Navidades”, destaca Francisco Rodríguez Flores, director general de Estrategia y Marketing de Delaviuda CG.</w:t>
            </w:r>
          </w:p>
          <w:p>
            <w:pPr>
              <w:ind w:left="-284" w:right="-427"/>
              <w:jc w:val="both"/>
              <w:rPr>
                <w:rFonts/>
                <w:color w:val="262626" w:themeColor="text1" w:themeTint="D9"/>
              </w:rPr>
            </w:pPr>
            <w:r>
              <w:t>Hay más novedades. La marca del “Vuelve a casa” presenta también en primicia su “Selección de turrones de chocolate”. Un práctico estuche de 8 unidades de distintas variedades, que incluye los clásicos de la marca y algunas nuevas propuestas de sabores, como son el `Turrón de chocolate con Galleta salada´ y el `Turrón de chocolate con Barquillo´.</w:t>
            </w:r>
          </w:p>
          <w:p>
            <w:pPr>
              <w:ind w:left="-284" w:right="-427"/>
              <w:jc w:val="both"/>
              <w:rPr>
                <w:rFonts/>
                <w:color w:val="262626" w:themeColor="text1" w:themeTint="D9"/>
              </w:rPr>
            </w:pPr>
            <w:r>
              <w:t>Todos los sabores están disponibles en sus estuches dorados de 250g, un envase que les hace idóneos para regalar.</w:t>
            </w:r>
          </w:p>
          <w:p>
            <w:pPr>
              <w:ind w:left="-284" w:right="-427"/>
              <w:jc w:val="both"/>
              <w:rPr>
                <w:rFonts/>
                <w:color w:val="262626" w:themeColor="text1" w:themeTint="D9"/>
              </w:rPr>
            </w:pPr>
            <w:r>
              <w:t>La marca también apuesta por las Bandejas de Turrones, con porciones envueltas individualmente y presentadas en una práctica bandeja, lista para llevar a la mesa y compartir con amigos y familiares. La marca dispone de una Bandeja de Turrones de Chocolate, un surtido con 18 porciones y Bandeja de Turrones Tradicionales con 26 porciones de turrones tradicionales.</w:t>
            </w:r>
          </w:p>
          <w:p>
            <w:pPr>
              <w:ind w:left="-284" w:right="-427"/>
              <w:jc w:val="both"/>
              <w:rPr>
                <w:rFonts/>
                <w:color w:val="262626" w:themeColor="text1" w:themeTint="D9"/>
              </w:rPr>
            </w:pPr>
            <w:r>
              <w:t>Rediseño de toda la gama de turronesEl Almendro además presenta el rediseño de toda su gama de turrones. Se trata de un paso más en su reposicionamiento estratégico que ha modernizado su presentación para acercarse al consumidor actual, “pero sin perder la esencia y los colores que nos definen”, confiesa Rodriguez Flores.</w:t>
            </w:r>
          </w:p>
          <w:p>
            <w:pPr>
              <w:ind w:left="-284" w:right="-427"/>
              <w:jc w:val="both"/>
              <w:rPr>
                <w:rFonts/>
                <w:color w:val="262626" w:themeColor="text1" w:themeTint="D9"/>
              </w:rPr>
            </w:pPr>
            <w:r>
              <w:t>Así, presenta su nuevo logo aplicado en el packaging de la gama tradicional que viene con detalles de hojas de almendro en dorado, la gama sin azúcares añadidos con detalles de hojas en verde, y un estuche dorado para la gama de turrones de chocolate.</w:t>
            </w:r>
          </w:p>
          <w:p>
            <w:pPr>
              <w:ind w:left="-284" w:right="-427"/>
              <w:jc w:val="both"/>
              <w:rPr>
                <w:rFonts/>
                <w:color w:val="262626" w:themeColor="text1" w:themeTint="D9"/>
              </w:rPr>
            </w:pPr>
            <w:r>
              <w:t>El Almendro, gracias a su nueva estrategia de marca, ha puesto en valor todo su expertise en almendra con nuevos snacks hechos naturalmente de almendra – CUBITS, Barritas y Bizcochitos–, que se pueden adquirir todo el año en los lineales de tiendas y supermercados de toda España.</w:t>
            </w:r>
          </w:p>
          <w:p>
            <w:pPr>
              <w:ind w:left="-284" w:right="-427"/>
              <w:jc w:val="both"/>
              <w:rPr>
                <w:rFonts/>
                <w:color w:val="262626" w:themeColor="text1" w:themeTint="D9"/>
              </w:rPr>
            </w:pPr>
            <w:r>
              <w:t>Novedades también en la Campaña “Vuelve a Casa por Navidad” La campaña “Vuelve a Casa por Navidad”, todo un referente de la publicidad navideña, también sorprenderá en estas fechas y acompañará el lanzamiento de la nueva forma de consumir turrón.</w:t>
            </w:r>
          </w:p>
          <w:p>
            <w:pPr>
              <w:ind w:left="-284" w:right="-427"/>
              <w:jc w:val="both"/>
              <w:rPr>
                <w:rFonts/>
                <w:color w:val="262626" w:themeColor="text1" w:themeTint="D9"/>
              </w:rPr>
            </w:pPr>
            <w:r>
              <w:t>La nueva campaña de comunicación se desvelará a finales de noviembre y se emitirá en medios tradicionales y digitales.</w:t>
            </w:r>
          </w:p>
          <w:p>
            <w:pPr>
              <w:ind w:left="-284" w:right="-427"/>
              <w:jc w:val="both"/>
              <w:rPr>
                <w:rFonts/>
                <w:color w:val="262626" w:themeColor="text1" w:themeTint="D9"/>
              </w:rPr>
            </w:pPr>
            <w:r>
              <w:t>Contará también, como en años anteriores, con la promoción ¨Vuelve a Casa”, donde los concursantes que viven fuera de España podrán optar por ganar vuelos para volver a reencontrar con sus familiares y amigos en: www.vuelveacasapornavidad.com.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Almendro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https://www.notasdeprensa.es/estas-navidades-el-almendro-vuelve-a-casa-con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