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Espectacular inauguración de Perfumerias Arcas con Ylenia y Rafa Mora en la localidad de Petrer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local, con 1.200 m2, hace el número 21 de la marca y a dicha inauguración acudieron más de 4.000 personas que fueron agasajados con servicio de catering y múltiples regalos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PERFUMERÍAS ARCAS, empresa líder en la venta y distribución de productos de droguería y perfumería, que inició su expansión en franquicia el pasado año cuenta actualmente con 21 establecimientos abiertos a lo largo de toda la geografía nacional y antes de Navidad inaugurará otros 5 establecimientos más que ya están firmados.</w:t>
            </w:r>
          </w:p>
          <w:p>
            <w:pPr>
              <w:ind w:left="-284" w:right="-427"/>
              <w:jc w:val="both"/>
              <w:rPr>
                <w:rFonts/>
                <w:color w:val="262626" w:themeColor="text1" w:themeTint="D9"/>
              </w:rPr>
            </w:pPr>
            <w:r>
              <w:t>La clave de su éxito: Tener todos los días del año los mejores precios garantizados.</w:t>
            </w:r>
          </w:p>
          <w:p>
            <w:pPr>
              <w:ind w:left="-284" w:right="-427"/>
              <w:jc w:val="both"/>
              <w:rPr>
                <w:rFonts/>
                <w:color w:val="262626" w:themeColor="text1" w:themeTint="D9"/>
              </w:rPr>
            </w:pPr>
            <w:r>
              <w:t>La inauguración tuvo lugar el pasado sábado 16 de septiembre en el Centro Comercial Bassa el Moro de la localidad alicantina de Petrer (Alicante). El local con 1.200 m2 cuadrados dedicados a la venta y exposición de toda la gama de productos de droguería, cosmética y perfumería, es el exponente máximo de la marca, que lleva un crecimiento imparable en los últimos dos años de ventas y de establecimientos franquiciados.</w:t>
            </w:r>
          </w:p>
          <w:p>
            <w:pPr>
              <w:ind w:left="-284" w:right="-427"/>
              <w:jc w:val="both"/>
              <w:rPr>
                <w:rFonts/>
                <w:color w:val="262626" w:themeColor="text1" w:themeTint="D9"/>
              </w:rPr>
            </w:pPr>
            <w:r>
              <w:t>Para la inauguración, además de los famosos Ylenia y Rafa Mora, también estuvieron Ricky y Julio “el Feroz”. Se sortearon PASES VIP que daban derecho a hacerse fotos con los célebres invitados y conocerles personalmente. Además, se sortearon 100 entradas de cine, 400 perfumes de la marca SAPHIR y 400 productos de cosmética para los asistentes. De la misma manera, hubo un servicio de catering para los asistentes.</w:t>
            </w:r>
          </w:p>
          <w:p>
            <w:pPr>
              <w:ind w:left="-284" w:right="-427"/>
              <w:jc w:val="both"/>
              <w:rPr>
                <w:rFonts/>
                <w:color w:val="262626" w:themeColor="text1" w:themeTint="D9"/>
              </w:rPr>
            </w:pPr>
            <w:r>
              <w:t>El éxito fue rotundo ya que acudieron más de 4.000 personas y el personal de seguridad se tuvo que emplear a fondo para evitar avalancha y PERFUMERIAS ARCAS agradeció su profesionalidad, así como a los gestores del Centro Comercial , que en todo momento ayudaron a que el evento fuera perfecto.</w:t>
            </w:r>
          </w:p>
          <w:p>
            <w:pPr>
              <w:ind w:left="-284" w:right="-427"/>
              <w:jc w:val="both"/>
              <w:rPr>
                <w:rFonts/>
                <w:color w:val="262626" w:themeColor="text1" w:themeTint="D9"/>
              </w:rPr>
            </w:pPr>
            <w:r>
              <w:t>Actualmente la Red de Perfumerías Arcas suma un total de 21 establecimientos abiertos, sus 5 establecimientos propios ubicados en la provincia de Alicante y los dieciocho franquiciados firmados en As Pontes (A Coruña), Málaga, Martos (Jaén), Pontevedra, Valencia, Oviedo, Bollullos Del Condado (Huelva), Malgrat de Mar (Barcelona), Almagro (Ciudad Real) , Torrijos (Toledo), Parla (Madrid), Murcia, Mijas (Málaga), Orihuela (Alicante), Sanlúcar la Mayor (Sevilla), Estepona (Málaga), otro segundo local en Málaga y Jerez de la Frontera (Cádiz) .</w:t>
            </w:r>
          </w:p>
          <w:p>
            <w:pPr>
              <w:ind w:left="-284" w:right="-427"/>
              <w:jc w:val="both"/>
              <w:rPr>
                <w:rFonts/>
                <w:color w:val="262626" w:themeColor="text1" w:themeTint="D9"/>
              </w:rPr>
            </w:pPr>
            <w:r>
              <w:t>Todos los franquiciados han contado desde el momento inicial con la ayuda de la Central para elegir el mejor emplazamiento en sus localidades.</w:t>
            </w:r>
          </w:p>
          <w:p>
            <w:pPr>
              <w:ind w:left="-284" w:right="-427"/>
              <w:jc w:val="both"/>
              <w:rPr>
                <w:rFonts/>
                <w:color w:val="262626" w:themeColor="text1" w:themeTint="D9"/>
              </w:rPr>
            </w:pPr>
            <w:r>
              <w:t>Las ventas tanto en los establecimientos franquiciados como propios están siguiendo los parámetros marcados por la Central, incluso han mejorado y la campaña de Navidad espera que sea muy buena.</w:t>
            </w:r>
          </w:p>
          <w:p>
            <w:pPr>
              <w:ind w:left="-284" w:right="-427"/>
              <w:jc w:val="both"/>
              <w:rPr>
                <w:rFonts/>
                <w:color w:val="262626" w:themeColor="text1" w:themeTint="D9"/>
              </w:rPr>
            </w:pPr>
            <w:r>
              <w:t>Las claves del éxito de Perfumerías Arcas es tener siempre los precios más bajos del mercado en droguería y perfumería. Dada la situación económica actual, los clientes buscan una buena oferta de productos al mejor precio.</w:t>
            </w:r>
          </w:p>
          <w:p>
            <w:pPr>
              <w:ind w:left="-284" w:right="-427"/>
              <w:jc w:val="both"/>
              <w:rPr>
                <w:rFonts/>
                <w:color w:val="262626" w:themeColor="text1" w:themeTint="D9"/>
              </w:rPr>
            </w:pPr>
            <w:r>
              <w:t>La franquicia Perfumería-Droguería Arcas</w:t>
            </w:r>
          </w:p>
          <w:p>
            <w:pPr>
              <w:ind w:left="-284" w:right="-427"/>
              <w:jc w:val="both"/>
              <w:rPr>
                <w:rFonts/>
                <w:color w:val="262626" w:themeColor="text1" w:themeTint="D9"/>
              </w:rPr>
            </w:pPr>
            <w:r>
              <w:t>Su dilatada experiencia se pone ahora al servicio de los futuros franquiciados, para que basándose siempre en su excelente política comercial y de servicio, se hagan con un número importante y creciente de clientes de droguerías y particulares.</w:t>
            </w:r>
          </w:p>
          <w:p>
            <w:pPr>
              <w:ind w:left="-284" w:right="-427"/>
              <w:jc w:val="both"/>
              <w:rPr>
                <w:rFonts/>
                <w:color w:val="262626" w:themeColor="text1" w:themeTint="D9"/>
              </w:rPr>
            </w:pPr>
            <w:r>
              <w:t>Otras ventajas a destacar para aquellos que deseen emprender este negocio, es que contará con un negocio seguro, de fácil gestión y alta rotación de producto. Además ofrece la posibilidad de añadir un Gabinete de Estética que hará incrementar la facturación de la perfumería por sólo 3.700 Euros adicionales de inversión. Por último, Arcas se posiciona como la opción ideal para el autoempleo.</w:t>
            </w:r>
          </w:p>
          <w:p>
            <w:pPr>
              <w:ind w:left="-284" w:right="-427"/>
              <w:jc w:val="both"/>
              <w:rPr>
                <w:rFonts/>
                <w:color w:val="262626" w:themeColor="text1" w:themeTint="D9"/>
              </w:rPr>
            </w:pPr>
            <w:r>
              <w:t>Las personas interesadas en montar una franquicia de ARCAS deben ser personas con espíritu emprendedor y dinámico y que disponga de un local de al menos 140m2. La inversión inicial total más IVA será entre los 55.000 € y los 60.000€, en el que se incluyen entre los 25.000 y 28.000 € de stock inicial.</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Beatriz Vega</w:t>
            </w:r>
          </w:p>
          <w:p>
            <w:pPr>
              <w:ind w:left="-284" w:right="-427"/>
              <w:jc w:val="both"/>
              <w:rPr>
                <w:rFonts/>
                <w:color w:val="262626" w:themeColor="text1" w:themeTint="D9"/>
              </w:rPr>
            </w:pPr>
            <w:r>
              <w:t>bvega@tormofranquicias.es</w:t>
            </w:r>
          </w:p>
          <w:p>
            <w:pPr>
              <w:ind w:left="-284" w:right="-427"/>
              <w:jc w:val="both"/>
              <w:rPr>
                <w:rFonts/>
                <w:color w:val="262626" w:themeColor="text1" w:themeTint="D9"/>
              </w:rPr>
            </w:pPr>
            <w:r>
              <w:t>expansion@tormofranquicias.es</w:t>
            </w:r>
          </w:p>
          <w:p>
            <w:pPr>
              <w:ind w:left="-284" w:right="-427"/>
              <w:jc w:val="both"/>
              <w:rPr>
                <w:rFonts/>
                <w:color w:val="262626" w:themeColor="text1" w:themeTint="D9"/>
              </w:rPr>
            </w:pPr>
            <w:r>
              <w:t>Antonio Arcas</w:t>
            </w:r>
          </w:p>
          <w:p>
            <w:pPr>
              <w:ind w:left="-284" w:right="-427"/>
              <w:jc w:val="both"/>
              <w:rPr>
                <w:rFonts/>
                <w:color w:val="262626" w:themeColor="text1" w:themeTint="D9"/>
              </w:rPr>
            </w:pPr>
            <w:r>
              <w:t>contacto@perfumeriasarcas.com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García-Cuevas</w:t>
      </w:r>
    </w:p>
    <w:p w:rsidR="00C31F72" w:rsidRDefault="00C31F72" w:rsidP="00AB63FE">
      <w:pPr>
        <w:pStyle w:val="Sinespaciado"/>
        <w:spacing w:line="276" w:lineRule="auto"/>
        <w:ind w:left="-284"/>
        <w:rPr>
          <w:rFonts w:ascii="Arial" w:hAnsi="Arial" w:cs="Arial"/>
        </w:rPr>
      </w:pPr>
      <w:r>
        <w:rPr>
          <w:rFonts w:ascii="Arial" w:hAnsi="Arial" w:cs="Arial"/>
        </w:rPr>
        <w:t>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https://www.notasdeprensa.es/espectacular-inauguracion-de-perfumerias-arcas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