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apunta las principales ventajas de regalar perfumes de imitación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la permanencia o la calidad de su materia prima son algunas de las bazas con las que cuentan los perfumes de equivalencia, los cuales son muy recurrentes como regalo de Navidad año tras año, señalan desde Esenzzia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cada vez más cerca y comienza una época en la que hay que pensar en los mejores obsequios posibles para los seres queridos; una de las opciones que en estas fechas volverán a arrasar, como ya ocurrió en ediciones anteriores, son los perfumes de imitación de larga duración, los cuales son siempre garantía de acierto porque es un producto muy recurrente para todo tipo de ocasiones.</w:t>
            </w:r>
          </w:p>
          <w:p>
            <w:pPr>
              <w:ind w:left="-284" w:right="-427"/>
              <w:jc w:val="both"/>
              <w:rPr>
                <w:rFonts/>
                <w:color w:val="262626" w:themeColor="text1" w:themeTint="D9"/>
              </w:rPr>
            </w:pPr>
            <w:r>
              <w:t>Ventajas de apostar por perfumes para regalar en NavidadComprar un perfume como regalo navideño cuenta con una serie de beneficios importantes, entre los que destacan los siguientes:</w:t>
            </w:r>
          </w:p>
          <w:p>
            <w:pPr>
              <w:ind w:left="-284" w:right="-427"/>
              <w:jc w:val="both"/>
              <w:rPr>
                <w:rFonts/>
                <w:color w:val="262626" w:themeColor="text1" w:themeTint="D9"/>
              </w:rPr>
            </w:pPr>
            <w:r>
              <w:t>Reflejo de la personalidad: como se trata de una época de encuentros entrañables con familiares y amigos, contar con una fragancia ajustada a la personalidad de quien lo lleva será de gran utilidad para quien reciba este original obsequio.</w:t>
            </w:r>
          </w:p>
          <w:p>
            <w:pPr>
              <w:ind w:left="-284" w:right="-427"/>
              <w:jc w:val="both"/>
              <w:rPr>
                <w:rFonts/>
                <w:color w:val="262626" w:themeColor="text1" w:themeTint="D9"/>
              </w:rPr>
            </w:pPr>
            <w:r>
              <w:t>Precio: una de las grandes bazas de estos perfumes es su precio, ya que cuentan con unas tarifas realmente asequibles respecto a las grandes casas perfumistas que arrasan en el mercado.</w:t>
            </w:r>
          </w:p>
          <w:p>
            <w:pPr>
              <w:ind w:left="-284" w:right="-427"/>
              <w:jc w:val="both"/>
              <w:rPr>
                <w:rFonts/>
                <w:color w:val="262626" w:themeColor="text1" w:themeTint="D9"/>
              </w:rPr>
            </w:pPr>
            <w:r>
              <w:t>Calidad de la materia prima: precisamente, como estos productos huyen de las acciones publicitarias y de marketing de las grandes marcas, se centran más en la elaboración de aromas realmente puros e inigualables, de ahí que quienes los usen sientan que se aplican una fragancia natural para perfumar sus momentos más especiales o del día a día.</w:t>
            </w:r>
          </w:p>
          <w:p>
            <w:pPr>
              <w:ind w:left="-284" w:right="-427"/>
              <w:jc w:val="both"/>
              <w:rPr>
                <w:rFonts/>
                <w:color w:val="262626" w:themeColor="text1" w:themeTint="D9"/>
              </w:rPr>
            </w:pPr>
            <w:r>
              <w:t>Duración: al hilo del anterior punto, la permanencia del perfume en el cuerpo de quien lo usa es muy prolongada, sobrepasando incluso las 24 horas, gracias a la pureza de la materia prima, la cual es de primera categoría para conseguir unos resultados acordes con las expectativas de sus clientes.</w:t>
            </w:r>
          </w:p>
          <w:p>
            <w:pPr>
              <w:ind w:left="-284" w:right="-427"/>
              <w:jc w:val="both"/>
              <w:rPr>
                <w:rFonts/>
                <w:color w:val="262626" w:themeColor="text1" w:themeTint="D9"/>
              </w:rPr>
            </w:pPr>
            <w:r>
              <w:t>Las empresas especializadas en la elaboración y venta de perfumes de imitación cuentan con un artículo de equivalencia de cada uno de los perfumes más relevantes del mercado, por lo que cualquier interesado en su compra puede encontrar la fragancia de imitación a un precio muy inferior y, de esta forma, sorprender a la otra persona con un aroma exactamente igual a su preferido, a aquel que evoca a su personalidad.</w:t>
            </w:r>
          </w:p>
          <w:p>
            <w:pPr>
              <w:ind w:left="-284" w:right="-427"/>
              <w:jc w:val="both"/>
              <w:rPr>
                <w:rFonts/>
                <w:color w:val="262626" w:themeColor="text1" w:themeTint="D9"/>
              </w:rPr>
            </w:pPr>
            <w:r>
              <w:t>Esenzzia es una de las marcas de referencia en el mercado de los perfumes de imitación, con un extenso catálogo de artículos de calidad que buscan hacer las delicias de los usuarios sin que esto suponga un importante desembolso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91 882 1188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https://www.notasdeprensa.es/esenzzia-apunta-las-principales-ventajas-de_1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