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Li Ping ofrece el Seminario de Acupuntura 'Equilibrio Global' del especialista Doctor Tan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Doctora Cristina Rojo comienza el día 29 de octubre el Seminario del Doctor Tan que organiza la Escuela Li Ping de Acupuntura y MTC, para seguir formando a los profesionales o interesados en 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seminario se llevará a cabo el último fin de semana de este mes, los días 29 y 30, en el Hotel Eurostars, en la Calle Diputación, 257, Barcelona, y tratará aspectos relacionados con lo aprendido durante la primera parte del Curso de acupuntura del Doctor Tan: Tratamiento de patologías, el Método de Conversión de los Meridianos, el Equilibro entre los Cinco Elementos, los Doce Puntos Mágicos, y en general, diversas estrategias y enfoques.</w:t>
            </w:r>
          </w:p>
          <w:p>
            <w:pPr>
              <w:ind w:left="-284" w:right="-427"/>
              <w:jc w:val="both"/>
              <w:rPr>
                <w:rFonts/>
                <w:color w:val="262626" w:themeColor="text1" w:themeTint="D9"/>
              </w:rPr>
            </w:pPr>
            <w:r>
              <w:t>Para poder participar es imprescindible haber cursado la primera parte del Seminario. (Acupuntura 1, 2, 3 – Equilibrio Local)La Escuela Li Ping basa este seminario en el descubrimiento de los conceptos de “Equilibrio Dinámico” y de “Equilibrio Estático” del Dr. Tan, figura destacada en el mundo de la acupuntura.</w:t>
            </w:r>
          </w:p>
          <w:p>
            <w:pPr>
              <w:ind w:left="-284" w:right="-427"/>
              <w:jc w:val="both"/>
              <w:rPr>
                <w:rFonts/>
                <w:color w:val="262626" w:themeColor="text1" w:themeTint="D9"/>
              </w:rPr>
            </w:pPr>
            <w:r>
              <w:t>Durante el seminario, se abordarán métodos de tratamiento para patologías digestivas, cardíacas, respiratorias, ginecológicas, y mostrará a los asistentes cómo combinar varias técnicas adecuadamente, manteniendo el equilibrio, para lograr bienestar.</w:t>
            </w:r>
          </w:p>
          <w:p>
            <w:pPr>
              <w:ind w:left="-284" w:right="-427"/>
              <w:jc w:val="both"/>
              <w:rPr>
                <w:rFonts/>
                <w:color w:val="262626" w:themeColor="text1" w:themeTint="D9"/>
              </w:rPr>
            </w:pPr>
            <w:r>
              <w:t>La Doctora Rojo enseña que el Método del Equilibrio proporciona alivio de síntomas y afecciones de los pacientes, contribuyendo además a lograr que esta antigua ciencia médica sea accesible para los profesionales de hoy en día al ofrecer este curso, con el convencimiento de que la acupuntura eficaz es una forma de pensar y no sólo un procedimiento a seguir.</w:t>
            </w:r>
          </w:p>
          <w:p>
            <w:pPr>
              <w:ind w:left="-284" w:right="-427"/>
              <w:jc w:val="both"/>
              <w:rPr>
                <w:rFonts/>
                <w:color w:val="262626" w:themeColor="text1" w:themeTint="D9"/>
              </w:rPr>
            </w:pPr>
            <w:r>
              <w:t>Más información sobre el curso aquí.</w:t>
            </w:r>
          </w:p>
          <w:p>
            <w:pPr>
              <w:ind w:left="-284" w:right="-427"/>
              <w:jc w:val="both"/>
              <w:rPr>
                <w:rFonts/>
                <w:color w:val="262626" w:themeColor="text1" w:themeTint="D9"/>
              </w:rPr>
            </w:pPr>
            <w:r>
              <w:t>Acerca de la Escuela Li PingLi Ping es la fundadora, directora y profesora de medicina china y acupuntura en el centro Escuela Li Ping de Acupuntura y MTC, y además es la autora de “El Gran libro de la Medicina China”, que va ya por su 11ª edición.</w:t>
            </w:r>
          </w:p>
          <w:p>
            <w:pPr>
              <w:ind w:left="-284" w:right="-427"/>
              <w:jc w:val="both"/>
              <w:rPr>
                <w:rFonts/>
                <w:color w:val="262626" w:themeColor="text1" w:themeTint="D9"/>
              </w:rPr>
            </w:pPr>
            <w:r>
              <w:t>En su escuela, forman a sus alumnos durante 4 años sobre los aspectos teóricos y prácticos de esta disciplina profundizando en diferentes áreas terapéuticas para una completa formación. La Escuela Li Ping es una institución educativa que se basa en el contacto y transmisión directa entre maestro y alumno.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Fernández Pacheco</w:t>
      </w:r>
    </w:p>
    <w:p w:rsidR="00C31F72" w:rsidRDefault="00C31F72" w:rsidP="00AB63FE">
      <w:pPr>
        <w:pStyle w:val="Sinespaciado"/>
        <w:spacing w:line="276" w:lineRule="auto"/>
        <w:ind w:left="-284"/>
        <w:rPr>
          <w:rFonts w:ascii="Arial" w:hAnsi="Arial" w:cs="Arial"/>
        </w:rPr>
      </w:pPr>
      <w:r>
        <w:rPr>
          <w:rFonts w:ascii="Arial" w:hAnsi="Arial" w:cs="Arial"/>
        </w:rPr>
        <w:t>Departamento de prensa de Publielevator</w:t>
      </w:r>
    </w:p>
    <w:p w:rsidR="00AB63FE" w:rsidRDefault="00C31F72" w:rsidP="00AB63FE">
      <w:pPr>
        <w:pStyle w:val="Sinespaciado"/>
        <w:spacing w:line="276" w:lineRule="auto"/>
        <w:ind w:left="-284"/>
        <w:rPr>
          <w:rFonts w:ascii="Arial" w:hAnsi="Arial" w:cs="Arial"/>
        </w:rPr>
      </w:pPr>
      <w:r>
        <w:rPr>
          <w:rFonts w:ascii="Arial" w:hAnsi="Arial" w:cs="Arial"/>
        </w:rPr>
        <w:t>936 33 80 16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https://www.notasdeprensa.es/escuela-li-ping-ofrece-el-seminario-de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