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eléctrica, tecnología y vida cotidiana. La importancia de una adecuada formación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electricidad es el flujo de energía de un lugar a otro. Se trata de un fenómeno físico causado por cargas eléctricas estáticas o en movimiento, y su interacción. Es un tipo de energía limpia, versátil con un sin fin de aplicaciones, que no solamente se ha erigido como la fuente de energía más utilizada en la actualidad sino que representa la columna vertebral de las sociedades modernas.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finales del siglo XIX,  la energía eléctrica se ha convertido en una de las principales fuerzas motrices empleadas por las sociedades occidentales coadyuvada, en las últimas décadas, por las innovaciones tecnológicas. Y es que, el desarrollo normal de la vida moderna resulta inconcebible sin el uso de la electricidad, al encontrarse presente en  todos los aspectos de la misma y contribuir de manera exponencial a hacer más cómodos y placenteros los quehaceres cotidianos.</w:t>
            </w:r>
          </w:p>
          <w:p>
            <w:pPr>
              <w:ind w:left="-284" w:right="-427"/>
              <w:jc w:val="both"/>
              <w:rPr>
                <w:rFonts/>
                <w:color w:val="262626" w:themeColor="text1" w:themeTint="D9"/>
              </w:rPr>
            </w:pPr>
            <w:r>
              <w:t>Sin ella no existiría la iluminación conveniente, ni comunicaciones de radio y televisión, ni servicios telefónicos y las personas tendrían que prescindir de aparatos eléctricos que ya forman parte indispensable de los hogares. La electricidad es un factor clave en el hogar, como también lo es en la comunidad y la industria.</w:t>
            </w:r>
          </w:p>
          <w:p>
            <w:pPr>
              <w:ind w:left="-284" w:right="-427"/>
              <w:jc w:val="both"/>
              <w:rPr>
                <w:rFonts/>
                <w:color w:val="262626" w:themeColor="text1" w:themeTint="D9"/>
              </w:rPr>
            </w:pPr>
            <w:r>
              <w:t>Son estas razones, entre otras, las que justifican la importancia del sector electrónico y tecnológico; una importancia que tiene su reflejo  en el sector laboral y en la demanda por parte de las empresas, provenientes de distintos ámbitos, de profesionales con un perfil competencial muy específico.</w:t>
            </w:r>
          </w:p>
          <w:p>
            <w:pPr>
              <w:ind w:left="-284" w:right="-427"/>
              <w:jc w:val="both"/>
              <w:rPr>
                <w:rFonts/>
                <w:color w:val="262626" w:themeColor="text1" w:themeTint="D9"/>
              </w:rPr>
            </w:pPr>
            <w:r>
              <w:t>En la empresa de formación Euroinnova, se encuentran una serie de cursos relacionados con lo anterior, que cabe destacar. En primer lugar se advierte que Euroinnova ha apostado por ofrecer una formación que se corresponda con las demandas reales del sector laboral y centrarse exclusivamente en el medio online como el canal que más facilidades y ventajas comporta para el alumnado.</w:t>
            </w:r>
          </w:p>
          <w:p>
            <w:pPr>
              <w:ind w:left="-284" w:right="-427"/>
              <w:jc w:val="both"/>
              <w:rPr>
                <w:rFonts/>
                <w:color w:val="262626" w:themeColor="text1" w:themeTint="D9"/>
              </w:rPr>
            </w:pPr>
            <w:r>
              <w:t>De esta forma pone disposición el curso de Técnico en Electrónica y Microelectrónica en el que se prioriza la adquisición de conocimientos electrónicos aplicados al ámbito doméstico y de la edificación así como el industrial.  </w:t>
            </w:r>
          </w:p>
          <w:p>
            <w:pPr>
              <w:ind w:left="-284" w:right="-427"/>
              <w:jc w:val="both"/>
              <w:rPr>
                <w:rFonts/>
                <w:color w:val="262626" w:themeColor="text1" w:themeTint="D9"/>
              </w:rPr>
            </w:pPr>
            <w:r>
              <w:t>En la misma línea resulta interesante destacar, para los interesados en la materia, el curso online de Técnico de Mantenimiento de Electricidad el cual se sustenta en un enfoque de carácter más amplio al dirigirse en la realización de tareas de mantenimiento, diagnóstico y puesta en servicio de instalaciones eléctricas.</w:t>
            </w:r>
          </w:p>
          <w:p>
            <w:pPr>
              <w:ind w:left="-284" w:right="-427"/>
              <w:jc w:val="both"/>
              <w:rPr>
                <w:rFonts/>
                <w:color w:val="262626" w:themeColor="text1" w:themeTint="D9"/>
              </w:rPr>
            </w:pPr>
            <w:r>
              <w:t>Estos acontecimientos anteriormente descritos dejan vislumbrar la importancia, aún mayor, que adquirirán los profesionales del sector eléctrico en un futuro próximo en todos los sectores que conforman el conjunto de la economía.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https://www.notasdeprensa.es/energia-electrica-tecnologia-y-vida-cotidiana-la-importancia-de-una-adecuada-formacion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