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el amor a través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ha regalado un sinfín de posibilidades y el amor no han quedado fuera. Es así como cada día millones de usuarios eligen utilizar plataformas de citas en línea para conocer personas y encontrar su media naranja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las citas en línea ha llegado y son cada vez más las personas que eligen esta metodología para conocer gente y lograr establecer vínculos. En años anteriores, las personas se conocían en el trabajo, centros de estudio, cuando iban de compras, en un evento, un bar, etc. Pero hoy en día, esto ha cambiado y es posible conocer gente de todo el mundo mediante un clic.</w:t>
            </w:r>
          </w:p>
          <w:p>
            <w:pPr>
              <w:ind w:left="-284" w:right="-427"/>
              <w:jc w:val="both"/>
              <w:rPr>
                <w:rFonts/>
                <w:color w:val="262626" w:themeColor="text1" w:themeTint="D9"/>
              </w:rPr>
            </w:pPr>
            <w:r>
              <w:t>Las plataformas de citas online han logrado conectar a usuarios de todo el mundo, permitiéndoles acceder a una gran cantidad de posibilidades para encontrar el amor. eDarling no queda fuera. Este portal pertenece a la agencia de parejas Affinitas GmbH que es líder en Europa y nació en Berlin en el año 2008.</w:t>
            </w:r>
          </w:p>
          <w:p>
            <w:pPr>
              <w:ind w:left="-284" w:right="-427"/>
              <w:jc w:val="both"/>
              <w:rPr>
                <w:rFonts/>
                <w:color w:val="262626" w:themeColor="text1" w:themeTint="D9"/>
              </w:rPr>
            </w:pPr>
            <w:r>
              <w:t> and #39;Para Solteros Exigentes and #39; es el eslogan de eDarling.es, y es que todo el servicio se encuentra diseñado para prestar un servicio de máxima calidad, dentro de las propias citas en línea, desde la seguridad y la atención al cliente.</w:t>
            </w:r>
          </w:p>
          <w:p>
            <w:pPr>
              <w:ind w:left="-284" w:right="-427"/>
              <w:jc w:val="both"/>
              <w:rPr>
                <w:rFonts/>
                <w:color w:val="262626" w:themeColor="text1" w:themeTint="D9"/>
              </w:rPr>
            </w:pPr>
            <w:r>
              <w:t>Debido a los altos estándares que son manejados en este portal de citas, han recibido una gran cantidad de premiaciones y certificados que los avalan como una plataforma de excelencia para que los usuarios encuentren lo que buscan.</w:t>
            </w:r>
          </w:p>
          <w:p>
            <w:pPr>
              <w:ind w:left="-284" w:right="-427"/>
              <w:jc w:val="both"/>
              <w:rPr>
                <w:rFonts/>
                <w:color w:val="262626" w:themeColor="text1" w:themeTint="D9"/>
              </w:rPr>
            </w:pPr>
            <w:r>
              <w:t>Según los directivos de la empresa, eDarling está dirigida a aquellos solteros y solteras exigentes que están buscando una relación estable y duradera, por lo que todas las herramientas de búsqueda y comunicación se encuentran orientadas a conectar a las parejas perfectas para que puedan conocerse y obtener lo que buscan.</w:t>
            </w:r>
          </w:p>
          <w:p>
            <w:pPr>
              <w:ind w:left="-284" w:right="-427"/>
              <w:jc w:val="both"/>
              <w:rPr>
                <w:rFonts/>
                <w:color w:val="262626" w:themeColor="text1" w:themeTint="D9"/>
              </w:rPr>
            </w:pPr>
            <w:r>
              <w:t>La Ciencia Tras las Citas en LíneaeDarling no es solo una plataforma donde millones de usuarios chatean unos con otros sin saber nada de ellos, por el contrario, la ciencia se encuentra tras el funcionamiento, mediante la intermediación de parejas. Este método tiene una base científica, es un método sociopsicologico, mediante el cual se pueden identificar a las personas que son compatibles para tener una relación.</w:t>
            </w:r>
          </w:p>
          <w:p>
            <w:pPr>
              <w:ind w:left="-284" w:right="-427"/>
              <w:jc w:val="both"/>
              <w:rPr>
                <w:rFonts/>
                <w:color w:val="262626" w:themeColor="text1" w:themeTint="D9"/>
              </w:rPr>
            </w:pPr>
            <w:r>
              <w:t>Cuando un usuario se registra en el portal, se crea un perfil psicológico, demográfico y personal, para así poder determinar la compatibilidad perfecta; este método se conoce dentro de la plataforma como “Test de Compatibilidad” y es un paso sumamente necesario para poder activar el registro.</w:t>
            </w:r>
          </w:p>
          <w:p>
            <w:pPr>
              <w:ind w:left="-284" w:right="-427"/>
              <w:jc w:val="both"/>
              <w:rPr>
                <w:rFonts/>
                <w:color w:val="262626" w:themeColor="text1" w:themeTint="D9"/>
              </w:rPr>
            </w:pPr>
            <w:r>
              <w:t>Este test es analizado por la eDarling mediante el conocido Modelo de los cinco grandes, es un concepto que logró revolucionar la psicología de los años 90 y fue establecido como uno de los mejores métodos para analizar la personalidad.</w:t>
            </w:r>
          </w:p>
          <w:p>
            <w:pPr>
              <w:ind w:left="-284" w:right="-427"/>
              <w:jc w:val="both"/>
              <w:rPr>
                <w:rFonts/>
                <w:color w:val="262626" w:themeColor="text1" w:themeTint="D9"/>
              </w:rPr>
            </w:pPr>
            <w:r>
              <w:t>Además de estos métodos de compatibilidad, para poder establecer cuáles serían las relaciones perfectas, eDarling.es cuenta con una amplia cantidad de herramientas y servicios que les permiten a los usuarios conectarse entre sí, buscando mediante filtros, chats en tiempo real, envíos de correos, galerías y demás.</w:t>
            </w:r>
          </w:p>
          <w:p>
            <w:pPr>
              <w:ind w:left="-284" w:right="-427"/>
              <w:jc w:val="both"/>
              <w:rPr>
                <w:rFonts/>
                <w:color w:val="262626" w:themeColor="text1" w:themeTint="D9"/>
              </w:rPr>
            </w:pPr>
            <w:r>
              <w:t>Sin duda, se ha convertido en una de las empresas líderes del sector y día a día sigue creciendo en relación con la cantidad de usuarios que se registran, y la evolución en las tecnologías, mejorando constantemente la calidad del servicio.</w:t>
            </w:r>
          </w:p>
          <w:p>
            <w:pPr>
              <w:ind w:left="-284" w:right="-427"/>
              <w:jc w:val="both"/>
              <w:rPr>
                <w:rFonts/>
                <w:color w:val="262626" w:themeColor="text1" w:themeTint="D9"/>
              </w:rPr>
            </w:pPr>
            <w:r>
              <w:t>Más Información sobre eDarling: https://www.amorymas.net/edarling/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Milagros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https://www.notasdeprensa.es/encontrar-el-amor-a-traves-de-internet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