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Pere Pescador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temporada de verano en Impulse Activities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llegada del verano Impulse Activities abre de nuevo sus puertas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empresa líder en el sector, Impulse Activities destaca por la gran calidad y variedad de servicios, ya que tiene a su disposición numerosas actividades y cursos tanto para quien les gusta más el mar, como para los fanáticos de la montaña.</w:t>
            </w:r>
          </w:p>
          <w:p>
            <w:pPr>
              <w:ind w:left="-284" w:right="-427"/>
              <w:jc w:val="both"/>
              <w:rPr>
                <w:rFonts/>
                <w:color w:val="262626" w:themeColor="text1" w:themeTint="D9"/>
              </w:rPr>
            </w:pPr>
            <w:r>
              <w:t>Esta empresa ubicada en Sant Pere Pescador, en Girona, ofrece para este verano cursos de Kitesurf, Windsurf, paddelsurf en Sant Pere Pescador y surf para todos aquellos que quieran empezar a aprender y dar los primeros pasos en alguno de estos deportes acuáticos. Para ello Impulse adapta todos sus cursos a las necesidades y capacidades de aprendizaje de cada cliente, para conseguir así los mejores resultados y avances en cada uno de ellos.</w:t>
            </w:r>
          </w:p>
          <w:p>
            <w:pPr>
              <w:ind w:left="-284" w:right="-427"/>
              <w:jc w:val="both"/>
              <w:rPr>
                <w:rFonts/>
                <w:color w:val="262626" w:themeColor="text1" w:themeTint="D9"/>
              </w:rPr>
            </w:pPr>
            <w:r>
              <w:t>Su ubicación es ideal para el desarrollo de todas las actividades que ofrece y precisamente esto es parte de la razón por la que han crecido tanto como empresa. Esto junto a su gran variedad de actividades y sus instructores titulados, le dan la oportunidad a Impulse de ser una empresa referente en el campo.</w:t>
            </w:r>
          </w:p>
          <w:p>
            <w:pPr>
              <w:ind w:left="-284" w:right="-427"/>
              <w:jc w:val="both"/>
              <w:rPr>
                <w:rFonts/>
                <w:color w:val="262626" w:themeColor="text1" w:themeTint="D9"/>
              </w:rPr>
            </w:pPr>
            <w:r>
              <w:t>Tienen cursos de kitesurf Sant Pere Pescador de todo tipo, como por ejemplo su pack dicover, con el que por apenas 50 euros toda persona puede introducirse en el mundo del kite, ya que esta diseñado específicamente para principiantes. Por otro lado tienen una gran variedad de cursos de kitesurf para todos aquellos que quieran mejorar su técnica, fortalecer sus puntos débiles o convertirse en un profesional de este apasionante deporte.</w:t>
            </w:r>
          </w:p>
          <w:p>
            <w:pPr>
              <w:ind w:left="-284" w:right="-427"/>
              <w:jc w:val="both"/>
              <w:rPr>
                <w:rFonts/>
                <w:color w:val="262626" w:themeColor="text1" w:themeTint="D9"/>
              </w:rPr>
            </w:pPr>
            <w:r>
              <w:t>Impulse Activities también tiene cursos de windsurf en Sant Pere Pescador, con un sistema de enseñanza totalmente personalizado y al igual que para el anterior deporte, con cursos adaptados a los objetivos de todo aquel que acuda a ellos para aprender o mejorar su técnica.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Impulse Activities</w:t>
      </w:r>
    </w:p>
    <w:p w:rsidR="00C31F72" w:rsidRDefault="00C31F72" w:rsidP="00AB63FE">
      <w:pPr>
        <w:pStyle w:val="Sinespaciado"/>
        <w:spacing w:line="276" w:lineRule="auto"/>
        <w:ind w:left="-284"/>
        <w:rPr>
          <w:rFonts w:ascii="Arial" w:hAnsi="Arial" w:cs="Arial"/>
        </w:rPr>
      </w:pPr>
      <w:r>
        <w:rPr>
          <w:rFonts w:ascii="Arial" w:hAnsi="Arial" w:cs="Arial"/>
        </w:rPr>
        <w:t>https://www.impulseactivities.com</w:t>
      </w:r>
    </w:p>
    <w:p w:rsidR="00AB63FE" w:rsidRDefault="00C31F72" w:rsidP="00AB63FE">
      <w:pPr>
        <w:pStyle w:val="Sinespaciado"/>
        <w:spacing w:line="276" w:lineRule="auto"/>
        <w:ind w:left="-284"/>
        <w:rPr>
          <w:rFonts w:ascii="Arial" w:hAnsi="Arial" w:cs="Arial"/>
        </w:rPr>
      </w:pPr>
      <w:r>
        <w:rPr>
          <w:rFonts w:ascii="Arial" w:hAnsi="Arial" w:cs="Arial"/>
        </w:rPr>
        <w:t>622 77 96 80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https://www.notasdeprensa.es/empieza-la-temporada-de-verano-en-impulse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