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04/05/2018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EmisanSpa ejemplo de renovación en el sector de la piscina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Uno de los espacios más codiciados en el sector de los inmuebles son las piscinas, ya que proveen de un espacio dedicado a la recreación sin salir de casa. Recientemente se ha empezado a destacar, dentro del mercado de las piscinas, EmisanSpa gracias a su perfecta combinación de estilo, espacio y materiales, que les permite la creación de espacios fascinantes y únicos, adaptados a cada uno de sus clientes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esta empresa está diseñada para los clientes más exigentes, ya que no sólo permite una total intervención del cliente en el diseño e ideas de la piscina, sino que ofrece servicios para rehabilitar las que ya existen en el 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gran experiencia en este sector ha permitido que construya con materiales de gran calidad, de marcas como BSV, Anip, Astral y Hayward.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lo que le ha hecho destacar sobre otras empresas en el sector es su filosofía de renovación e innovación, lo que le ha llevado a invertir en el sector de la tecnología y a inclinarse hacia la creación de las piscinas sostenibles.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Esto, permite que sus clientes no sólo cuiden el medio ambiente, sino que puedan disminuir el consumo eléctrico y mantener su agua en el perfil óptimo y limpio utilizando bajos niveles de productos de mantenimiento.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 EmisanSpa ha logrado de destacarse y ser un ejemplo para todo este sector, y ha obtenido la plena confianza de sus clientes, gracias a que, además, cuenta con un capaz, profesional y entrenado talento humano.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Éste, centra la atención al cliente en el detalle, incluso ofrecen la posibilidad de obtener asesoramiento, totalmente personalizado, para la instalación de un dosificador y el cómo tener un control remoto de la piscina.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sin importar el estilo y el diseño que requiera el cliente EmisanSpa está a la vanguardia y lista para responder en el menor tiempo posible y con el mejor presupuesto.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especialidad es la creación o rehabilitación de piscinas ornamentales (con cascadas), desbordantes y de diseño, con una trayectoria de más de 29 años de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sus proyectos más destacados está la creación de piscinas de cristal, con vistas interiores que robarán el aliento, de estilo espinoso, enclavado y climatizadas.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no hablar de que son expertos en incluir la iluminación led precisa para hacer de este espacio algo único e irrepetible.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también cuenta con profesionales para la construcción de balnearios y conducciones de aguas, e incluso de ambientes (y su mantenimiento) de parques o jardines.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Jaime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https://www.notasdeprensa.es/emisanspa-ejemplo-de-renovacion-en-el-sector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Valencia Consumo Jardín/Terraza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