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Eltiempo.es, en el ranking de las webs más populares por tráfico orgánico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Ocupa el puesto número 7 de España de las páginas con mayor tráfico orgánico, por delante de medios de comunicación como Marca, El Mundo o Mil Anuncios. La plataforma de información meteorológica alcanza su propio récord de tráfico orgánico llegando a los 34.383.307 en junio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Eltiempo.es, soporte digital de información meteorológica líder en España, alcanza su propio récord de tráfico orgánico llegando a los 34.383.307, que le sitúan en el top 10 del ranking de los sitios web más populares clasificados por tráfico orgánico, elaborado por SEMrush, la plataforma de marketing digital para SEO, SEM y PPC.</w:t>
            </w:r>
          </w:p>
          <w:p>
            <w:pPr>
              <w:ind w:left="-284" w:right="-427"/>
              <w:jc w:val="both"/>
              <w:rPr>
                <w:rFonts/>
                <w:color w:val="262626" w:themeColor="text1" w:themeTint="D9"/>
              </w:rPr>
            </w:pPr>
            <w:r>
              <w:t>El informe posiciona a Eltiempo.es como uno de los mejores sitios web clasificados por tráfico orgánico proveniente de los 100 mejores resultados de búsqueda orgánica de Google, donde se clasifican 100.000 dominios.</w:t>
            </w:r>
          </w:p>
          <w:p>
            <w:pPr>
              <w:ind w:left="-284" w:right="-427"/>
              <w:jc w:val="both"/>
              <w:rPr>
                <w:rFonts/>
                <w:color w:val="262626" w:themeColor="text1" w:themeTint="D9"/>
              </w:rPr>
            </w:pPr>
            <w:r>
              <w:t>Eltiempo.es ocupa el puesto número 7 de España de las páginas con mayor tráfico orgánico, por delante de medios de comunicación como Marca, El Mundo o Mil Anuncios.</w:t>
            </w:r>
          </w:p>
          <w:p>
            <w:pPr>
              <w:ind w:left="-284" w:right="-427"/>
              <w:jc w:val="both"/>
              <w:rPr>
                <w:rFonts/>
                <w:color w:val="262626" w:themeColor="text1" w:themeTint="D9"/>
              </w:rPr>
            </w:pPr>
            <w:r>
              <w:t>El portal de meteorología comparte ranking con otras prestigiosas web como Wikipedia, Youtube, Facebook o Google.</w:t>
            </w:r>
          </w:p>
          <w:p>
            <w:pPr>
              <w:ind w:left="-284" w:right="-427"/>
              <w:jc w:val="both"/>
              <w:rPr>
                <w:rFonts/>
                <w:color w:val="262626" w:themeColor="text1" w:themeTint="D9"/>
              </w:rPr>
            </w:pPr>
            <w:r>
              <w:t>Top 10 Páginas web con más tráfico orgánico- Junio 2018</w:t>
            </w:r>
          </w:p>
          <w:p>
            <w:pPr>
              <w:ind w:left="-284" w:right="-427"/>
              <w:jc w:val="both"/>
              <w:rPr>
                <w:rFonts/>
                <w:color w:val="262626" w:themeColor="text1" w:themeTint="D9"/>
              </w:rPr>
            </w:pPr>
            <w:r>
              <w:t>Ranking Dominio Organic Traffic1 wikipedia.org 217,055,3532 youtube.com 142,037,5573 facebook.com 92,896,6004 google.com 78,039,4625 elpais.com 44,397,7506 amazon.es 37,631,1587 eltiempo.es 34,383,3078 marca.com 32,647,5769 elmundo.es 31,986,40510 milanuncios.com 30,773,001</w:t>
            </w:r>
          </w:p>
          <w:p>
            <w:pPr>
              <w:ind w:left="-284" w:right="-427"/>
              <w:jc w:val="both"/>
              <w:rPr>
                <w:rFonts/>
                <w:color w:val="262626" w:themeColor="text1" w:themeTint="D9"/>
              </w:rPr>
            </w:pPr>
            <w:r>
              <w:t>Sobre Eltiempo.esCon más de 11 millones de usuarios únicos (multiplataforma), Eltiempo.es ha convertido en soporte digital de información meteorológica líder en España, que ofrece predicciones para más de 25.000 localidades españolas y 500.000 en el mundo y facilita el acceso a la información meteorológica en cualquier momento y lugar a través de su web.</w:t>
            </w:r>
          </w:p>
          <w:p>
            <w:pPr>
              <w:ind w:left="-284" w:right="-427"/>
              <w:jc w:val="both"/>
              <w:rPr>
                <w:rFonts/>
                <w:color w:val="262626" w:themeColor="text1" w:themeTint="D9"/>
              </w:rPr>
            </w:pPr>
            <w:r>
              <w:t>Su liderazgo se debe a la actualización constante de sus pronósticos y contenidos en 9 idiomas, además de a la fiabilidad y precisión de sus datos de fuentes internacionales y nacionales. Además de los servicios de pronóstico por hora 14 días, alertas y su amplia oferta de mapas meteorológicos, Eltiempo.es ofrece información geolocalizada del estado de la estaciones de esquí, playas, costas, campos de golf, estadios de fútbol, colegios o aeropuertos, así como de los índices de calidad del aire, polínicos y de actividad gripal.</w:t>
            </w:r>
          </w:p>
          <w:p>
            <w:pPr>
              <w:ind w:left="-284" w:right="-427"/>
              <w:jc w:val="both"/>
              <w:rPr>
                <w:rFonts/>
                <w:color w:val="262626" w:themeColor="text1" w:themeTint="D9"/>
              </w:rPr>
            </w:pPr>
            <w:r>
              <w:t>Eltiempo.es forma parte de Pelmorex Media Inc, grupo canadiense especializado en medios de contenido meteorológico, entre los que se encuentran TheWeather Network, Meteomedia y Clima.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Mirella Palafox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https://www.notasdeprensa.es/eltiempo-es-en-el-ranking-de-las-webs-mas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