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turismo en España se frena debido al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cancelaciones de grandes eventos, reservas hoteleras, guías turísticos, vuelos o visitas guiadas hacen frenar en seco al sector del turismo según la Agencia de turismo activo Hommter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14600 casos de coronavirus Covid-19 confirmados en España y 631 muertos, las agencias de viajes reciben continuas llamadas para cancelar o, en algún caso, aplazar los viajes contratados.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turismo, el gran pilar de la economía española, está viendo tambalear sus cimientos a causa del Covid-19 y haciendo que empresas del sector de la talla de Meliá, Air Europa o Iberia se enfrenten a pérdidas millonarias. El turismo supone para España el 12% del PIB y el año pasado solo en los meses de marzo y abril, coincidiendo con las vacaciones de Semana Santa, el país recibió 12,8 millones de turistas, lo que supuso un ingreso de 13.100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estado de alarma decretado por el coronavirus ha provocado de cierre de los hoteles y una oleada de cancelaciones en España, haciendo temblar las reservas hoteleras y las actividades de turismo activo de españoles debido a que no puede haber ni turismo ni viajes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cifras que manejan los hoteleros y las agencias de viajes, en las últimas semanas se han acelerado el número de cancelaciones y las reservas para esta Semana Santa han descendido ya un 20% por culpa del virus. En el caso de las agencias de viajes, la asociación UNAV cifra en un 50% la caída de ventas desde que comenzó la crisis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 Oliver, la secretaria de estado de Turismo, reconocía en rueda de prensa que el Coronavirus tendrá “un impacto directo sobre el turismo y sobre la economía de toda España”. El 13 por ciento del PIB y del empleo en España proviene del sector turístico y la agencia de calificación de riesgo Standard  and  Poor’s ya ha recortado en cuatro décimas porcentuales su estimación de crecimiento del PIB nacional para este año al 1,3%.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plataforma de turismo activo Hommter, pide tranquilidad para frenar el pánico y por tanto las cancelaciones, tras el análisis de diferentes fuentes y la información recopilada de profesionales del sector salud como El Doctor Antoni Trilla, jefe del Servicio de Medicina Preventiva y Epidemiología del Hospital Clínic de Barcelona comenta que es "esperable que en las próximas semanas la situación se estabilice en China, donde se da el 98% de los casos de esta enfermedad y no veo necesario modificar los planes de viaje a ningún destino".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las aerolíneas están registrando caídas históricas en la bolsa por el brusco descenso de las reservas. Ryanair pierde un 7% de su valor, Easyjet un 7,2%, IAG un 8,5%, Lufthansa, ha paralizado las contrataciones y realizó un ajuste de personal por el descenso de la actividad, cae un 6,5% y Air France un 7,4%.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tendencia de reservas superior a 2019, desde hace quince días se comenzaron a registrar descensos, cuando salieron las primeras noticias importantes. "La cancelación del Mobile World Congress hizo de altavoz sobre España: a partir de entonces, notamos bajadas de conversión. Eso, sumado al aumento de las cancelaciones, nos da un descenso en reservas netas del 35%".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declaración del estado de Alerta se aprobaron Medidas de apoyo al sector del turismo, ampliando la línea de financiación prevista en el artículo 4 del Real Decreto-ley 12/2019, de 11 de octubre, por el que se adoptan medidas urgentes para paliar los efectos de la apertura de procedimientos de insolvencia del grupo empresarial Thomas Cook se amplía a todas las empresas y trabajadores autónomos con domicilio social en España que estén incluidos en los sectores económicos definidos en la Disposición Adicional primera de este Real Decreto-ley y contará con 200 millones de euros adicionales a los previstos inicialmente en el citado artículo 4 del Real Decreto-ley 12/2019, de 11 de octubre. La partida presupuestaria del Ministerio de Industria, Comercio y Turismo de garantía del 50% de los créditos dispuestos de la línea ICO, se amplía de los 100 millones de euros iniciales hasta los 200 millones de euros para dar cobertura a la línea de financiación ampliada de hasta 400 millones de euros, ajustándose los importes presupuestarios correspondientes en cada año a estos nuevos límites.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Ideally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https://www.notasdeprensa.es/el-turismo-en-espana-se-frena-debido-al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Viaje Turismo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