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01/12/2015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El software de medición 3D de FARO, una solución a medida para aplicaciones de medición táctil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CAM2® Measure 10 – Probing adelanta el compromiso de la compañía de brindar un sofware de medición 3D que permita efectuar mediciones de forma rápida, eficiente y con gran simplicidad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Barcelona,1 de diciembre de 2015.- FARO Technologies, Inc. (NASDAQ:FARO), la empresa más prestigiosa del mundo en tecnología de  medición 3D y realización, anuncia  el lanzamiento del CAM2® Measure 10 – Probing, la última versión de software CAM2 Measure 10, para las líneas de productos FaroArm® y FARO Laser Tracker.	 	CAM2 Measure 10 - Probing ha sido diseñado para usuarios cuyos requisitos de datos 3D se centran en mediciones táctiles y no necesitan analizar datos de nubes de puntos. Se trata de un potente paquete de software, tanto para la inspección basada en CAD como para la inspección no basada en CAD y para las dimensiones y tolerancias geométricas. Esta nueva versión adelanta el compromiso por parte de FARO de brindar un software de medición 3D que permita a sus clientes efectuar mediciones de forma rápida, eficiente y con gran simplicidad.	 	«CAM2 Measure 10 – Probing es una solución ideal para los usuarios que no necesitan utilizar las potentes capacidades de nube de puntos de FARO. Se trata de una solución a medida que proporciona a nuestros clientes más posibilidades en cuanto a funcionalidad y costes», declara Kathleen J. Hall, Vicepresidenta Sénior y Directora Ejecutiva para la región de las Américas.	 	La versión de software integral de FARO, CAM2® Measure 10 – Full, sigue siendo la solución completa, tanto para mediciones táctiles como para aplicaciones de escaneado 3D sin contacto, y es compatible con los principales equipos de medición de FARO, incluido el ScanArm. Si desea saber más sobre el nuevo FARO CAM2 Measure 10 y todas las ofertas de la metrología de FARO,visite: http://www.faro.com/products/faro-software/cam2-measure-10/overview.	 	Acerca de FARO			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	 	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	 	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«continúa» y expresiones similares o las conversaciones sobre los planes de FARO u otras intenciones se identifican como afirmaciones sobre expectativas. Las afirmaciones sobre expectativas no son garantía de rendimiento futuro y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			Entre los factores que podrían causar que los resultados reales difieran en gran medida de lo expresado o previsto en tales afirmaciones sobre expectativas se incluyen, entre otros:			El desarrollo por terceros de productos, procesos o tecnologías nuevas o mejoradas que hagan que los productos de la compañía sean menos competitivos o queden obsoletos;</w:t></w:r></w:p>			La incapacidad de la compañía de mantener su ventaja tecnológica desarrollando nuevos productos y mejorando los existentes;</w:t></w:r></w:p>			Declives u otros cambios adversos, o falta de mejora, en sectores abastecidos por la compañía o las economías nacional e internacional en las regiones del mundo donde opera la empresa y otras condiciones generales económicas, empresariales y financieras; y,</w:t></w:r></w:p>			Otros riesgos detallados en la parte I, punto 1A, sobre factores de riesgo del informe anual corporativo en el formulario 10-K para el año que terminó el 31 de diciembre de 2014.</w:t></w:r></w:p>	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			Nota: si desea más información sobre esta u otras nota de prensa de FARO EUROPE, puede ponerse en contacto con Mar Borque  and  Asociados Tel.: 93 241 18 19	e-mail:marborqueasociados@marborqueasociados.com. www.marborqueasociados.com</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 & Asociados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https://www.notasdeprensa.es/el-software-de-medicion-3d-de-faro-una-solucion-a-medida-para-aplicaciones-de-medicion-tactil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Inteligencia Artificial y Robótica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