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19/09/2017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El SAMUR incrementa el número de ecógrafos SONOSITE en sus ambulancias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Tras bastantes años utilizando la ecografía en algunas de sus ambulancias, el SAMUR ha decidido continuar apostando por el uso de la ecografía en un mayor número de ambulancias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esta incorporación de 15 ecógrafos NanoMaxx de FujiFilm SonoSite, el SAMUR, además de aumentar el número de dispositivos, (se incrementa a 28 el número de ecógrafos SonoSite en sus ambulancias y vehículos de intervención), actualiza sus equipos anteriores adquiriendo un nuevo modelo, lo que repercutirá en la calidad asistencial del Servicio en el manejo de las patologías tiempodependientes, como los politraumatismos y las patologías cardiacas, procesos diana de la asistencia de SAMUR con estos equipos.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equipo que se instalará es el NanoMaxx de SonoSite. Un equipo con unas dimensiones y peso reducidos, excelente calidad de imagen, y muy sencillo de utilizar, que se adapta perfectamente al ámbito de la medicina de emergencias extrahospitalaria (ambulancias y helicópteros).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Según comenta Ervigio del Corral, Jefe de Departamento de Formación e Investigación de SAMUR, “la ecografía embarcada en las ambulancias, ha supuesto para nuestro Servicio un nuevo escalón de calidad, como algún día lo fue la monitorización ECG, o más recientemente, la analítica”.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 esta forma, SAMUR siguen a la vanguardia de la innovación en Medicina de Emergencias, llevando al ciudadano de Madrid a la puerta de urgencias con similares medios a los de un hospital, allí donde se produce la enfermedad y el accidente, allí donde más se necesita.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Sobre FUJIFILM SonoSite, Inc.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SonoSite ayudó a desarrollar el concepto pionero de la ecografía portátil para el diagnóstico inmediato, y sigue siendo un fabricante líder mundial e innovador de sistemas de ecografía para hospitales y clínicas y un líder del sector en la tecnología de microultrasonido de frecuencia ultra alta. Con sus oficinas centrales emplazadas cerca de Seattle, la empresa está representada por 26 filiales y una red de distribución mundial en más de 100 países. Los sistemas portátiles y compactos SonoSite contribuyen a extender el uso de la ecografía en todo el espectro clínico aportando de forma rentable el sistema de ultrasonido de alto rendimiento a los centros de atención de pacientes. Para obtener más información: www.sonosite.com/es.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FUJIFILM Holdings Corporation, Tokio, Japón, ofrece innovación continua y productos de vanguardia a una amplia gama de sectores industriales, incluidos entre otros, generación de imágenes electrónicas, equipos de impresión digital, sistemas médicos, ciencias de la vida, artes gráficas, materiales para pantallas planas y productos de oficina, con base en una amplia cartera de tecnologías digitales, ópticas, química avanzada y de recubrimiento de película fina. Fujifilm está comprometida con la responsabilidad ambiental y el buen civismo corporativo. Para obtener más información, visite www.fujifilmholdings.com.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Héctor Maravi San Martín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Fujifilm SonoSite España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911238451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https://www.notasdeprensa.es/el-samur-incrementa-el-numero-de-ecografos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Medicina Industria Farmacéutica Madrid Servicios médicos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