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Ratón Pérez evita la cuarentena gracias a la Realidad Virtual de New Horizons VR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niños que pierdan un diente durante la cuarentena, recibirán como regalo un videomontaje del ratoncito Pérez entrando en sus casas gracias a la iniciativa de una productora Madrileña especializada en Realidad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niños preocupados por el Ratoncito Pérez. Y es que en estos días bajo el estado de alarma, en los que no se puede salir a la calle debido a la alerta sanitaria del coronavirus, a los menores que se les cae un diente, les preocupa no recibir su visita.</w:t>
            </w:r>
          </w:p>
          <w:p>
            <w:pPr>
              <w:ind w:left="-284" w:right="-427"/>
              <w:jc w:val="both"/>
              <w:rPr>
                <w:rFonts/>
                <w:color w:val="262626" w:themeColor="text1" w:themeTint="D9"/>
              </w:rPr>
            </w:pPr>
            <w:r>
              <w:t>Para tranquilizarlos y devolverles la ilusión durante la época de confinamiento, una productora madrileña especializada en Realidad Virtual ha recreado al mítico personaje en 3D para que ningún niño se quede sin la ansiada visita.</w:t>
            </w:r>
          </w:p>
          <w:p>
            <w:pPr>
              <w:ind w:left="-284" w:right="-427"/>
              <w:jc w:val="both"/>
              <w:rPr>
                <w:rFonts/>
                <w:color w:val="262626" w:themeColor="text1" w:themeTint="D9"/>
              </w:rPr>
            </w:pPr>
            <w:r>
              <w:t>Durante el tiempo que dure la cuarentena van a regalar, a cualquier niño que justifique la caída de un diente, un vídeo del ratón entrando en su propia casa. Los padres sólo tienen que enviar una foto del niño durmiendo y recibirán un videomontaje gracias al uso del croma, una técnica utilizada en cine y televisión para realizar efectos especiales.La iniciativa surge a raíz de las apariciones en medios y redes sociales de muchos niños preguntando si el ratoncito Pérez debía cumplir las estrictas normas de confinamiento dictadas por el gobierno.El estudio ha tenido que cesar su actividad por el estado de alarma y ha decidido poner su tecnología al servicio de los más pequeños durante estos días para intentar hacer más llevadero el encierro.La iniciativa se ha saltado las restricciones internacionales y la productora está recibiendo peticiones incluso desde México y Argentina, países igualmente afectados por la pandemia y en los que el Ratón Pérez también tiene el cometido de visitar los hogares de los pequeños. En este sentido, el presidente de Argentina, Alberto Fernández, respondía la semana pasada a un niño en twitter confirmándole que el ratón no tenía que cumplir la cuarentena.Los padres de aquellos niños a los que se les haya caído un diente durante los días que dure la cuarentena, podrán pedir su videomontaje a través de la web http://www.ilusiono.com, la página web que la productora ha habilitado para recibir las fotografías de los pequeños.Para la recreación del mítico personaje en 3D, los diseñadores de la productora se han inspirado en el cuento que escribió a finales del siglo XIX, Luis Coloma (Cádiz, 1851), por encargo de la reina María Cristina de Habsburgo, como regalo para el futuro Alfonso XIII con motivo de la caída de su primer diente.</w:t>
            </w:r>
          </w:p>
          <w:p>
            <w:pPr>
              <w:ind w:left="-284" w:right="-427"/>
              <w:jc w:val="both"/>
              <w:rPr>
                <w:rFonts/>
                <w:color w:val="262626" w:themeColor="text1" w:themeTint="D9"/>
              </w:rPr>
            </w:pPr>
            <w:r>
              <w:t>Sobre la productora artífice de la iniciativaNew Horizons VR es una productora española especializada en Realidad Virtual.En su estudio utiliza las últimas tecnologías para traer cualquier idea a la realidad: Video 360º, postproducción 360º, CGVR, escenarios Real Time, Apps inmersivas, etc.</w:t>
            </w:r>
          </w:p>
          <w:p>
            <w:pPr>
              <w:ind w:left="-284" w:right="-427"/>
              <w:jc w:val="both"/>
              <w:rPr>
                <w:rFonts/>
                <w:color w:val="262626" w:themeColor="text1" w:themeTint="D9"/>
              </w:rPr>
            </w:pPr>
            <w:r>
              <w:t>La empresa cuenta con experiencia previa en producciones para el público infantil para marcas como Disney, para quien ha desarrollado un juego de cocina en realidad virtual para niños.En el ámbito de la salud buco dental ha desarrollado para la marca Listerine un juego de Realidad Virtual para instruir a los niños en el cepillado de los dientes.Para los más pequeños de la casa ha desarrollado un juego de tenis, también haciendo uso de la realidad virtual, en colaboración con el tenista Rafael Nadal para Telefónica.</w:t>
            </w:r>
          </w:p>
          <w:p>
            <w:pPr>
              <w:ind w:left="-284" w:right="-427"/>
              <w:jc w:val="both"/>
              <w:rPr>
                <w:rFonts/>
                <w:color w:val="262626" w:themeColor="text1" w:themeTint="D9"/>
              </w:rPr>
            </w:pPr>
            <w:r>
              <w:t>New Horizons ha trabajado en España realizando spots, documentales o vídeos corporativos para marcas como Audi, Ferrari, Endesa, Iberdrola, Movistar o Pullmantur Cruceros, entre otras.http://newhorizonsvr.com/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Bustos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654473688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https://www.notasdeprensa.es/el-raton-perez-evita-la-cuarentena-gracias-a_1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Telecomunicaciones Marketing Sociedad Madrid Entretenimiento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