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Museo ICO se suma a la iniciativa #CulturaEnCasa y lanza un programa online de actividades culturales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acciones están dirigidas a todos los públicos y se podrán seguir a través de las redes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ICO, a través de su museo, se une a la campaña #CulturaEnCasa de instituciones y ciudadanía para evitar la propagación del CoVID19, acercando la actividad del Museo ICO a los hogares durante el tiempo que dure el confinamiento. El Museo ha diseñado un programa cultural interactivo difundido a través de las redes sociales, que incluye retos y píldoras de conocimiento sobre su exposición actual para público infantil y contenidos divulgativos en torno a dicha muestra para personas de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programación de actividades gira en torno a la figura del arquitecto Francisco Javier Sáenz de Oíza, al hilo de la exposición temporal Sáenz de Oíza. Artes y Oficios, que el Museo ICO ofrece desde el pasado 6 de febrero, así como sobre curiosidades e historia del museo.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‘Cada reto un día Contento’ es una yincana dirigida al público familiar principalmente, con la que se propondrán distintos desafíos relacionados con la exposición, bajo el hashtag #ConectaMuseoICO. A través de esta actividad se podrán explorar muchas de las obras que forman parte de la muestra.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título ‘El desván de Sáenz de Oíza’ se celebrará un programa los fines de semana mediante una convocatoria a tiempo real entre familias con niños y niñas de 7 a 12 años para conocer la muestra a través de una dinámica generada para los dispositivos electrónicos de los participantes. En esta ocasión la etiqueta será #ElDesvanDeSaenzDeOiza.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redes sociales servirán también de nexo entre el Museo y sus visitantes. Para ello se publicarán contenidos sobre la historia y curiosidades del museo y de algunas de las muestras pasadas.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sobre Sáenz de Oíza, comisariada por tres de sus hijos y objeto de estas propuestas, recoge alrededor de 400 piezas, de las que el 70% son inéditas, incluyendo objetos personales, bocetos y planos que el arquitecto fue trazando a lo largo de su vida. Las obras más destacadas del Museo también estarán a disposición del público, etiquetadas con el hashtag #CulturaEnCasa.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contenidos programados podrán seguirse en las redes sociales, Facebook, Instagram y Twitter del Museo ICO @museoico.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Círculo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910001948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https://www.notasdeprensa.es/el-museo-ico-se-suma-a-la-iniciativa_1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Educación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