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Micro Data Centre de Schneider Electric gana el SVC Award 2017 a 'Innovación hiperconvergente del año'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Micro Data Centers hiperconvergentes proporcionan una solución rápida y resistente para los requisitos de edge y cloud computing. La votación popular ha reconocido la importancia de contar con una infraestructura especializada, flexible y segura para instalaciones on-premise, ya que cada vez más servicios migran al Cloud. Las alianzas son clave para proporcionar soluciones hiperconvergentes y resistentes de Micro Data Centers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ganado los Premios de Almacenamiento, Virtualización y Cloud (SVC) de 2017 en la categoría  and #39;Innovación hiperconvergente del año and #39;. El galardón, decidido por votación popular, demuestra que la compañía está comprometida con las tecnologías innovadoras que respaldan la adopción de Edge Computing y Cloud Computing, y con aquellas que ayudan a enfrentarse a los retos del Big Data y del IoT.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encantados por el reconocimiento que supone este galardón a la innovación de Schneider Electric en el ámbito del Cloud y de la hiperconvergencia”, ha dicho Yakov Danilevski, Strategic Marketing, IT Division de Schneider Electric Reino Unido. “A medida que el entorno IT se transforma y se externalizan más servicios, los Micro Data Centers de Schneider Electric proporcionan una infraestructura fundamental para garantizar la disponibilidad de aplicaciones críticas, para que el negocio se mantenga on-premise.”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de Micro Data Center de Schneider Electric permiten el elemento on-premise y las arquitecturas IT híbridas de edge data center, para ser desplegadas de forma segura y escalable en cualquier entorno. Pueden personalizarse para ajustarse a determinadas limitaciones de espacio y también para resistir las condiciones ambientales particulares de los usuarios finales.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 disponibles en múltiples formatos estandarizados, probados previamente y preconfigurados en fábrica, antes de ser entregados a los clientes como solución lista para implementar, que cuenta con energía integrada, sistema de alimentación ininterrumpida (UPS), distribución de energía, software de gestión (DCIM), refrigeración, seguridad en rack, monitorización ambiental y extinción de incendios.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2017, Schneider Electric ha anunciado una serie de alianzas claves con proveedores líderes en el sector, que han sido fundamentales para desarrollar ulteriormente sus capacidades de hiperconvergencia y Micro Data Center. Los clientes de este entorno a menudo determinan qué productos conforman las tecnologías apiladas y necesitan la seguridad de que éstas funcionarán de inmediato, sin interrupciones del servicio o tiempos de inactividad.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Micro Data Centers son una parte clave de la arquitectura EcoStruxure™ de Schneider Electric; una arquitectura de sistema abierta, interoperable, habilitada para IoT, que ofrece más valor en términos de seguridad, fiabilidad, eficiencia, sostenibilidad y conectividad para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EcoStruxure aprovecha las tecnologías de IoT, movilidad, sensorización, Cloud, analíticas y ciberseguridad para ofrecer innovación en todos los niveles, incluidos los productos conectados, Edge Control y aplicaciones, análisis y servicios. EcoStruxure se ha implementado ya en más de 450.000 instalaciones, con el apoyo de 9.000 integradores de sistemas, conectando más de mil millones de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y recursos:Para más información sobre las soluciones de Micro Data Center hiperconvergente de Schneider Electric, se puede contactar con un representante local de Schneider Electric o visitar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 EcoStruxure for Data Centers·  Schneider Electrics Partners and Alliances· YouTube – Micro Data Center Xpress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https://www.notasdeprensa.es/el-micro-data-centre-de-schneider-electric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