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marketing relacional se acerca al punto de venta con Ágora, la nueva unidad de negocio de Mediapost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Ágora está especializada en servicios PDV, outsourcing comercial y gestión e implementación de material promocional, y actúa en el punto de venta para mejorar la conversión en tienda de los clientes de Mediapost y su relación con el consumidor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Mediapost, la compañía líder en marketing relacional, lanza Ágora, su nueva unidad de negocio especializada en servicios en el punto de venta, outsourcing comercial y material promocional. La misión de Ágora consistirá en mejorar la conversión en tienda de los clientes de Mediapost con el apoyo de una serie de herramientas tecnológicas.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unidad de negocio responde al objetivo de la compañía de complementar su cadena de valor, monitorizando y mejorando el rendimiento de las estrategias de marketing en todos los puntos de contacto con el cliente durante el proceso de compra. Lo explica Ignacio Pi, responsable global de Mediapost: “Como compañía líder en marketing relacional, queremos tener en cuenta cada uno de los puntos de contacto entre la marca y el cliente. La tienda física está inmersa en una transformación hacia un modelo más experiencial, donde las ofertas y los beneficios al consumidor cobran especial significado, y la consideramos un punto clave para dar apoyo a las marcas en sus estrategias de marketing, como ya hacemos en muchos otros canales”.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responder a esta transformación, Ágora actuará en el punto de venta para mejorar la conversión en tienda de los clientes de Mediapost y su relación con el consumidor. Sus soluciones incluyen gestión del punto de venta (GPV) y equipos de venta; así como servicios de visual merchandising, promociones y otras campañas de activación para optimizar la dinámica de una tienda, campaña o evento. Además, Ágora contará con una serie de herramientas tecnológicas para optimizar los procesos mencionados y gestionar la relación con el cliente en todos los puntos de contacto de manera ágil, un punto de dolor habitual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PDV tienen la confianza de las marcas, y así lo demuestra la inversión en publicidad: según el Estudio InfoAdex de la Inversión Publicitaria, las inversiones de los fabricantes en BTL siguen en aumento, destacando la Publicidad en el Lugar de Venta (PLV) y la promoción, que crecieron en el pasado ejercicio un 5,9% y un 8,6%, respectivamente. El mercado de los servicios en el punto de venta, a los que dará apoyo Ágora, es un mercado potencial estimado de 300 millones de euros anuales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puesta en marcha de Ágora, Mediapost está incorporando a un equipo especializado. De esta forma, Ágora pasa a formar parte de la red de soluciones de Mediapost, que ya comprende a Quantic, Galanta, Vócex, Geobuzón y Directia. Este último lanzamiento afianza el posicionamiento de la compañía como líder en marketing relacional, centrada en ayudar a las empresas a crear y mantener relaciones comerciales responsables y sostenibles con sus clientes mediante soluciones personalizadas.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Navarrina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https://www.notasdeprensa.es/el-marketing-relacional-se-acerca-al-punto-de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Logística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