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17/07/2019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interés por la lectura aumenta en el público juvenil, por librojuvenil.com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son más los adolescentes que se animan a aparcar las pantallas de sus móviles y a comenzar una buena lectura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el público juvenil está surgiendo un aumento del interés por la lectura, en parte fomentado por las redes sociales, algo totalmente opuesto a lo que se piensa sobre que la tecnología ha alejado a los jóvenes de la lectura. En las redes sociales se ve patente el interés por este sector de la población de leer libros de temáticas juveniles como amor, acción o aventuras. Un claro ejemplo de ello es la red social Wattpad, donde numerosos adolescentes y no tan adolescentes publican libros propios y se animan a leer y comentar los de otros compañeros. Una red colaborativa que tiene como centro de partida el amor por la lectura.</w:t>
            </w:r>
          </w:p>
          <w:p>
            <w:pPr>
              <w:ind w:left="-284" w:right="-427"/>
              <w:jc w:val="both"/>
              <w:rPr>
                <w:rFonts/>
                <w:color w:val="262626" w:themeColor="text1" w:themeTint="D9"/>
              </w:rPr>
            </w:pPr>
            <w:r>
              <w:t>En la red social de vídeo Youtube, destacan los llamados booktubers como prescriptores e influencers de los libros. Estas personas se dedican a grabar videoreviews de sus compras literarias y así poder aconsejar o desaconsejar a sus subscriptores la compra de dicho libro. El afán de los jóvenes por imitar a sus influencers favoritos hace que también copien su interés por la lectura, comenzando así a practicar este hábito tan sano y beneficioso.</w:t>
            </w:r>
          </w:p>
          <w:p>
            <w:pPr>
              <w:ind w:left="-284" w:right="-427"/>
              <w:jc w:val="both"/>
              <w:rPr>
                <w:rFonts/>
                <w:color w:val="262626" w:themeColor="text1" w:themeTint="D9"/>
              </w:rPr>
            </w:pPr>
            <w:r>
              <w:t>La tienda online librojuvenil.com recibe multitud de visitas de jóvenes ávidos por encontrar su próxima lectura. Entre las temáticas disponibles destaca los libros de fantasía romántica. Cada vez son más los adolescentes que buscan libros que contemplen todas las posibilidades de relaciones amorosas, especialmente entre personas del mismo sexo, como es el caso de los libros lgtb juveniles, donde se pueden ver que los protagonistas inician una relación con personas de su mismo género. Este tipo de libros, además de fomentar el hábito de la lectura, ayuda a que los jóvenes sean más tolerantes y respetuosos.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https://www.notasdeprensa.es/el-interes-por-la-lectura-aumenta-en-el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Literatura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