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08022 el 20/03/2019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Instituto de Salud Cardiovascular INSCOR presenta sus talleres de Alimentación Saludable: CocinandoSalud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Instituto de Salud Cardiovascular (INSCOR) desarrollará a partir del próximo 29 de marzo de 2019 un programa práctico-formativo para reforzar el hábito de una alimentación saludable, suficiente equilibrada y adaptada a las diferentes necesidades del individuo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alimentación es el hábito con mayor repercusión en la salud, por ello, la participación e intervención médica en el campo de la alimentación saludable y de la gastronomía es necesaria. Sin embargo, a menudo no se es consciente de la importancia de una buena alimentación.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ese motivo, el Instituto de Salud Cardiovascular propone su programa CocinandoSalud. Se trata de talleres de alimentación saludable dirigidos a aquellas personas que se preocupan por su salud y les gusta la gastronomía. “Los talleres CocinandoSalud son el complemento práctico necesario a las pautas dietéticas que cada día prescribimos”, apunta Carla Pallarols, responsable del servicio de dietética y nutrición de INSCOR.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afirma Susana Flores, coordinadora asistencial de INSCOR y del programa Cocinando Salud, “un tema tan importante como el de la salud y la alimentación, debe ser abordado por diferentes profesionales en cada una de sus competencias y bajo supervisión médica, como la que en este caso, ejerce el Institut de Salut Cardiovascular de Barcelona, centro dedicado a la prevención sanitaria desde hace 25 años”.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novedad del servicio está en la participación y trabajo en equipo de los diferentes profesionales que abordan cada uno de los aspectos necesarios para alcanzar una alimentación equilibrada, saludable y complaciente desde el punto de vista gastronómico.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talleresLos talleres CocinandoSalud son un curso completo de cocina, en el que se pretende dar a conocer los principios básicos de una alimentación saludable, variada y equilibrada a través de una cocina exquisita. Los talleres se llevan a cabo bajo supervisión médica y en ellos participan diversos profesionales de la salud, dietética-nutrición, restauración y gastronomía.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conocimiento compartido y trabajo en equipo con los diversos profesionales de la salud y alimentación, globalmente mejorará la calidad de nuestra gastronomía” dice Nina Gay, responsable de Gastronomía y Restauración de INSCOR.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CocinandoSalud se complementa con un portal web abierto con retransmisión on line de los talleres, con amplios contenidos informativos que ayudarán a ejercer el derecho a saber que se come y como alimentarse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evento tendrá lugar el 29 de marzo de 2019 en las instalaciones del Instituto de Salud Cardiovascular de Barcelona (C/ Folgueroles, 12. Barcelona). El aforo está limitado a 15 personas y la duración del taller y la degustación tendrán una duración aproximada de dos horas y media.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coste del curso tiene un precio de 35€. La inscripción a los talleres se puede hacer a través de la página web: www.cocinandosalud.net , llamando al 934251962 o bien, a través del correo electrónico cocinandosalud@inscorbcn.com.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Instituto de Salud Cardiovascular INSCOREl Institut de Salut Cardiovascular es un centro médico especializado en cardiología clínica y prevención cardiovascular. El centro lleva más de 20 años en marcha, por lo que cuenta con cardiólogos con reconocida experiencia y prestigio en la especialidad.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ofrece atención médica diaria y tecnología cardiológica de última generación. Asimismo, ofrecen una gran variedad de servicios como Rehabilitación Cardíaca, psicología clínica, dietética y nutrición, revisión deportiva,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INSCOR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934251962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https://www.notasdeprensa.es/el-instituto-de-salud-cardiovascular-inscor_1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Nutrición Gastronomía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