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Pontevedra el 15/01/2020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EDF Solar logra una facturación récord en 2019 al alcanzar los 44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EDF Solar ha alcanzado en 2019 una facturación récord al conseguir unas ventas por 44 millones de euros y registrar así un crecimiento del 34 % con respecto al período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con sede en Pontevedra, ha experimentado también un crecimiento del 60 % en el volumen de actividad en autoconsumo, dando como resultado la ejecución de 525 proyectos en toda España. Las obras realizadas suman una potencia de 32 MW (28 MW  finalizados y 4 en curso). Asimismo, cuenta con pedidos en curso por más de 45 MW (20 en autoconsumo y 25 en generación). A esto se suma un pipeline (cartera de proyectos) de 120 MW en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últimos cinco años, EDF Solar ha multiplicado sus ventas por diez. En 2015 comenzó el despegue de las instalaciones de autoconsumo y en 2018, gracias al marco regulatorio, el crecimiento superó el 100% con respecto al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encara 2020 con un cambio en su modelo de negocio para asegurar un crecimiento sostenible. De este modo, EDF Solar ha ajustado su perfil de cliente pasando a centrarse exclusivamente en proyectos de autoconsumo para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autoconsumo, EDF Solar ha puesto el foco en los proyectos de generación fotovoltaica a gran escala que explotará a través de acuerdos de compra-venta de energía (denominados PPA’s).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EDF Solar (Energía, Innovación y Desarrollo Fotovoltaico) es una empresa de ámbito nacional especializada en instalaciones de autoconsumo fotovoltaico. Creada en 2007, su trayectoria está marcada por su amplia experiencia y conocimiento en el aprovechamiento del recurso solar como fuente de energía renovable. Actualmente es líder a nivel nacional en instalaciones de autoconsumo fotovoltaico para industria, ofertando un producto con la mejor relación calidad/precio.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 el sol arroja sobre la tierra cuatro mil veces más de energía de la que se consume. Un dato que demuestra que, a día de hoy en España, sigue siendo una fuente energética infravalorada y poco explotada en base a sus posibilidades.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EDF Solar se define como una empresa de ingeniería, consultora e instaladora que ofrece a sus clientes un servicio integral en autoconsumo energético bajo proyectos “llave en mano”: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EDF Solar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986 84 78 71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https://www.notasdeprensa.es/el-grupo-edf-solar-logra-una-facturacion-record-en-2019-al-alcanzar-los-44-millones-de-euros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Galicia Ecología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