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equipamiento necesario para una acampada perfecta, por sacodedormir.info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estas épocas de calor es común que numerosas personas se lancen a la aventura de dormir una noche en la naturaleza. Para realizar una acampada con todas las comodidades posibles, es importante saber qué elementos son necesario para tener el máximo confort posible en medio del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muchas son las personas que desean pasar sus vacaciones fuera de su ciudad habitual. Las playas españolas concentran el mayor número de desplazamientos interiores en la península para verano, pero hay también una cantidad importante de gente que migra hacia las zonas de campo y montaña, donde no hay tanta congestión de gente y se pueden disfrutar de unas vacaciones tranquilas.</w:t>
            </w:r>
          </w:p>
          <w:p>
            <w:pPr>
              <w:ind w:left="-284" w:right="-427"/>
              <w:jc w:val="both"/>
              <w:rPr>
                <w:rFonts/>
                <w:color w:val="262626" w:themeColor="text1" w:themeTint="D9"/>
              </w:rPr>
            </w:pPr>
            <w:r>
              <w:t>Una de las formas más comunes para pasar unos días en la montaña es realizando una acampada. Para ir de acampada, es necesario planificar con antelación todo lo que se va a portar en la mochila, bolso o maleta, ya que en el campo suele haber escasez de víveres y recursos para cubrir las necesidades básicas de alimento e higiene.</w:t>
            </w:r>
          </w:p>
          <w:p>
            <w:pPr>
              <w:ind w:left="-284" w:right="-427"/>
              <w:jc w:val="both"/>
              <w:rPr>
                <w:rFonts/>
                <w:color w:val="262626" w:themeColor="text1" w:themeTint="D9"/>
              </w:rPr>
            </w:pPr>
            <w:r>
              <w:t>Un elemento que todos los campistas tienen en mente es el saco de dormir. Con un saco de dormir cómodo y confortable el campista disfutará de un reparador sueño, lo que le permitirá poder estar despejado al día siguiente para continuar explorando el monte. El saco de dormir también cumple con la función de mantener y preservar la temperatura corporal y evitar que los bichos piquen la piel del viajero.</w:t>
            </w:r>
          </w:p>
          <w:p>
            <w:pPr>
              <w:ind w:left="-284" w:right="-427"/>
              <w:jc w:val="both"/>
              <w:rPr>
                <w:rFonts/>
                <w:color w:val="262626" w:themeColor="text1" w:themeTint="D9"/>
              </w:rPr>
            </w:pPr>
            <w:r>
              <w:t>En sacodedormir.info disponen de una amplia gama de sacos de dormir, de todos los tipos y colores. Los sacos de dormir más buscados en su tienda son los sacos de dormir Carrefour, seguidos por los sacos de dormir El Corte Inglés. Esto se debe a sus precios reducidos y su amplia gama de sacos para todo tipo de público, incluso para que los niños o bebés puedan disfrutar de unas vacaciones en familia aprovechando todas las ventajas de rodearse de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https://www.notasdeprensa.es/el-equipamiento-necesario-para-una-acampada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