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Oviedo el 15/10/2018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Centro de estética avanzada y antiaging Marta García se suma al #NOMAKEUP challenge de LPG®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4 semanas son las necesarias para renovar la piel en profundidad. Por ello, LPG® y Marta García proponen un plan de 28 días para que la piel vuelva a su estado más saludable y natural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mujeres, cada vez más, están aprendiendo a dejar de lado la presión social por estar siempre perfectamente guapas. Poco a poco, los estereotipos reflejados en campañas publicitarias se desvanecen. Seguramente, que tantas celebrities se hayan mostrado, en eventos y redes sociales, tal cual son, sin maquillaje ni artificio, haya ayudado a que el reto #nomakeup sea hoy una realidad.</w:t>
            </w:r>
          </w:p>
          <w:p>
            <w:pPr>
              <w:ind w:left="-284" w:right="-427"/>
              <w:jc w:val="both"/>
              <w:rPr>
                <w:rFonts/>
                <w:color w:val="262626" w:themeColor="text1" w:themeTint="D9"/>
              </w:rPr>
            </w:pPr>
            <w:r>
              <w:t>Además, la cosmética natural también crece de manera exponencial año tras año. Cada vez se tiene más consciencia de la importancia de saber qué productos se aplican sobre la piel de las personas. Todo ello ha llevado a LPG®, firma que trabaja codo con codo con el Centro de estética avanzada y antiaging Marta García, a retar a todas las interesadas con el #nomakeup challenge.</w:t>
            </w:r>
          </w:p>
          <w:p>
            <w:pPr>
              <w:ind w:left="-284" w:right="-427"/>
              <w:jc w:val="both"/>
              <w:rPr>
                <w:rFonts/>
                <w:color w:val="262626" w:themeColor="text1" w:themeTint="D9"/>
              </w:rPr>
            </w:pPr>
            <w:r>
              <w:t>28 DÍASEl #nomakeup challenge de LPG® y Marta García es un programa de 28 días que tiene el objetivo de conseguir una piel nude, sana y luminosa, sin necesidad de artificios, maquillaje ni inyecciones. ¿Y por qué 4 semanas? Porque 28 días es el tiempo que necesita la epidermis para renovarse, eliminar las células muertas y comenzar desde cero.</w:t>
            </w:r>
          </w:p>
          <w:p>
            <w:pPr>
              <w:ind w:left="-284" w:right="-427"/>
              <w:jc w:val="both"/>
              <w:rPr>
                <w:rFonts/>
                <w:color w:val="262626" w:themeColor="text1" w:themeTint="D9"/>
              </w:rPr>
            </w:pPr>
            <w:r>
              <w:t>Cada semana, un tratamiento1ª semana: Peeling piel nueva</w:t>
            </w:r>
          </w:p>
          <w:p>
            <w:pPr>
              <w:ind w:left="-284" w:right="-427"/>
              <w:jc w:val="both"/>
              <w:rPr>
                <w:rFonts/>
                <w:color w:val="262626" w:themeColor="text1" w:themeTint="D9"/>
              </w:rPr>
            </w:pPr>
            <w:r>
              <w:t>Este tratamiento promueve la regeneración celular del rostro y el cuello para obtener un efecto “piel nueva”. El protocolo alisa arrugas y líneas de expresión. También combate manchas solares, irregularidades superficiales e imperfecciones cutáneas. Como resultado, se consigue una piel más firme, hidratada, elástica y redensificada.</w:t>
            </w:r>
          </w:p>
          <w:p>
            <w:pPr>
              <w:ind w:left="-284" w:right="-427"/>
              <w:jc w:val="both"/>
              <w:rPr>
                <w:rFonts/>
                <w:color w:val="262626" w:themeColor="text1" w:themeTint="D9"/>
              </w:rPr>
            </w:pPr>
            <w:r>
              <w:t>2ª semana: ENDERMOLOGIE® ROSTRO DETOX</w:t>
            </w:r>
          </w:p>
          <w:p>
            <w:pPr>
              <w:ind w:left="-284" w:right="-427"/>
              <w:jc w:val="both"/>
              <w:rPr>
                <w:rFonts/>
                <w:color w:val="262626" w:themeColor="text1" w:themeTint="D9"/>
              </w:rPr>
            </w:pPr>
            <w:r>
              <w:t>Actúa durante 20 minutos, en los que reactiva la microcirculación del tejido y ayuda a eliminar toxinas. El tratamiento descongestiona las bolsas, difumina ojeras y reduce arrugas. En definitiva, se consigue un efecto piel fresca y descansada.</w:t>
            </w:r>
          </w:p>
          <w:p>
            <w:pPr>
              <w:ind w:left="-284" w:right="-427"/>
              <w:jc w:val="both"/>
              <w:rPr>
                <w:rFonts/>
                <w:color w:val="262626" w:themeColor="text1" w:themeTint="D9"/>
              </w:rPr>
            </w:pPr>
            <w:r>
              <w:t>3ª semana: ENDERMOLOGIE® LUMINOSIDAD</w:t>
            </w:r>
          </w:p>
          <w:p>
            <w:pPr>
              <w:ind w:left="-284" w:right="-427"/>
              <w:jc w:val="both"/>
              <w:rPr>
                <w:rFonts/>
                <w:color w:val="262626" w:themeColor="text1" w:themeTint="D9"/>
              </w:rPr>
            </w:pPr>
            <w:r>
              <w:t>Con esta cura se obtiene el doble de luminosidad en el rostro, hecho que permite despedirse de la base de maquillaje. El protocolo exfolia la piel de manera suave y natural, dinamiza la microcirculación y potencia la luz natural.</w:t>
            </w:r>
          </w:p>
          <w:p>
            <w:pPr>
              <w:ind w:left="-284" w:right="-427"/>
              <w:jc w:val="both"/>
              <w:rPr>
                <w:rFonts/>
                <w:color w:val="262626" w:themeColor="text1" w:themeTint="D9"/>
              </w:rPr>
            </w:pPr>
            <w:r>
              <w:t>4ª semana: ENDERMOLOGIE® OJOS Y LABIOS</w:t>
            </w:r>
          </w:p>
          <w:p>
            <w:pPr>
              <w:ind w:left="-284" w:right="-427"/>
              <w:jc w:val="both"/>
              <w:rPr>
                <w:rFonts/>
                <w:color w:val="262626" w:themeColor="text1" w:themeTint="D9"/>
              </w:rPr>
            </w:pPr>
            <w:r>
              <w:t>Se rejuvenece la mirada y atenúan los signos del cansancio. También se levanta el párpado, elevan las cejas, se descongestionan las bolsas, difuminan ojeras y se alisan las patas de gallo. Por otro lado, el tratamiento consigue unos labios carnosos de manera natural sin generar arrugas en su contorno.</w:t>
            </w:r>
          </w:p>
          <w:p>
            <w:pPr>
              <w:ind w:left="-284" w:right="-427"/>
              <w:jc w:val="both"/>
              <w:rPr>
                <w:rFonts/>
                <w:color w:val="262626" w:themeColor="text1" w:themeTint="D9"/>
              </w:rPr>
            </w:pPr>
            <w:r>
              <w:t>En casaEl reto #nomakeup de LPG® se completa con el uso diario de dos productos indispensables:</w:t>
            </w:r>
          </w:p>
          <w:p>
            <w:pPr>
              <w:ind w:left="-284" w:right="-427"/>
              <w:jc w:val="both"/>
              <w:rPr>
                <w:rFonts/>
                <w:color w:val="262626" w:themeColor="text1" w:themeTint="D9"/>
              </w:rPr>
            </w:pPr>
            <w:r>
              <w:t>Bebida Concentré Éclat  and  Anti-Âge Express de LPG®Se trata de una combinación de ingredientes potentes que protegen a las células del estrés oxidativo y el fotoenvejecimiento, que se traduce en arrugas, manchas y flacidez. La bebida fortalece el sistema inmunológico cutáneo.</w:t>
            </w:r>
          </w:p>
          <w:p>
            <w:pPr>
              <w:ind w:left="-284" w:right="-427"/>
              <w:jc w:val="both"/>
              <w:rPr>
                <w:rFonts/>
                <w:color w:val="262626" w:themeColor="text1" w:themeTint="D9"/>
              </w:rPr>
            </w:pPr>
            <w:r>
              <w:t>Brume de Soin Express de LPG®Ayuda a activar las enzimas que se encargan de la eliminación de sustancias tóxicas y radicales libres. Protege de la contaminación y la formación de manchas marrones. También reactiva la luminosidad y ofrece un aspecto saludable a la tez. Es de formato ready to go, lo que permite hidratar, sublimar y refrescar la piel del rostro en cualquier momento del día.</w:t>
            </w:r>
          </w:p>
          <w:p>
            <w:pPr>
              <w:ind w:left="-284" w:right="-427"/>
              <w:jc w:val="both"/>
              <w:rPr>
                <w:rFonts/>
                <w:color w:val="262626" w:themeColor="text1" w:themeTint="D9"/>
              </w:rPr>
            </w:pPr>
            <w:r>
              <w:t>Precio global del programa (tratamientos + cosméticos): 300€</w:t>
            </w:r>
          </w:p>
          <w:p>
            <w:pPr>
              <w:ind w:left="-284" w:right="-427"/>
              <w:jc w:val="both"/>
              <w:rPr>
                <w:rFonts/>
                <w:color w:val="262626" w:themeColor="text1" w:themeTint="D9"/>
              </w:rPr>
            </w:pPr>
            <w:r>
              <w:t>Sobre Marta García EsteticistasMarta García fundó su propio centro de estética, Marta García Esteticistas, en Oviedo (Asturias) en 1996. Desde el inicio se hizo cargo del departamento facial y de la dirección del centro y no ha dejado de investigar, combinar tratamientos e idear sus propios protocolos.</w:t>
            </w:r>
          </w:p>
          <w:p>
            <w:pPr>
              <w:ind w:left="-284" w:right="-427"/>
              <w:jc w:val="both"/>
              <w:rPr>
                <w:rFonts/>
                <w:color w:val="262626" w:themeColor="text1" w:themeTint="D9"/>
              </w:rPr>
            </w:pPr>
            <w:r>
              <w:t>En 1999, Jairo García se unió a esta gran aventura como encargado de los departamentos de corporal, estética del pie y masajes. El resto del equipo trabaja en el centro desde hace años y destaca por su buena cualificación, sensibilidad, comprensión y cordialidad con los clientes.</w:t>
            </w:r>
          </w:p>
          <w:p>
            <w:pPr>
              <w:ind w:left="-284" w:right="-427"/>
              <w:jc w:val="both"/>
              <w:rPr>
                <w:rFonts/>
                <w:color w:val="262626" w:themeColor="text1" w:themeTint="D9"/>
              </w:rPr>
            </w:pPr>
            <w:r>
              <w:t>Marta García Esteticistas es ahora un referente en el sector Belleza y cuenta con varios premios y reconocimientos, como el Premio a la Excelencia en Mejor centro de Belleza y Bienestar o el Premio ADACO de Innovación y Modernización Comercial.</w:t>
            </w:r>
          </w:p>
          <w:p>
            <w:pPr>
              <w:ind w:left="-284" w:right="-427"/>
              <w:jc w:val="both"/>
              <w:rPr>
                <w:rFonts/>
                <w:color w:val="262626" w:themeColor="text1" w:themeTint="D9"/>
              </w:rPr>
            </w:pPr>
            <w:r>
              <w:t>En Marta García Esteticistas, son especialistas en tratamientos faciales y corporales con aparatología de última generación y en depilación láser. También disponen de una amplia gama de técnicas tradicionales como el ayurveda, masajes, estética de pies y manos o curas de bienestar. Destacan por el exhaustivo examen que se realiza a cada cliente: tienen claro que la clave del éxito en cualquier tratamiento de belleza reside en un buen diagnóstico.</w:t>
            </w:r>
          </w:p>
          <w:p>
            <w:pPr>
              <w:ind w:left="-284" w:right="-427"/>
              <w:jc w:val="both"/>
              <w:rPr>
                <w:rFonts/>
                <w:color w:val="262626" w:themeColor="text1" w:themeTint="D9"/>
              </w:rPr>
            </w:pPr>
            <w:r>
              <w:t>Conocerleswww.martagarcia.netC/ Uría, 39. Oviedo</w:t>
            </w:r>
          </w:p>
          <w:p>
            <w:pPr>
              <w:ind w:left="-284" w:right="-427"/>
              <w:jc w:val="both"/>
              <w:rPr>
                <w:rFonts/>
                <w:color w:val="262626" w:themeColor="text1" w:themeTint="D9"/>
              </w:rPr>
            </w:pPr>
            <w:r>
              <w:t>SeguirFacebook: Marta García EsteticistasYoutube: MartaGarciaETwitter: @MartaGarciaEPinterest: Marta García EsteticistasBlogspot: El Blog de Marta García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Mañas</w:t>
      </w:r>
    </w:p>
    <w:p w:rsidR="00C31F72" w:rsidRDefault="00C31F72" w:rsidP="00AB63FE">
      <w:pPr>
        <w:pStyle w:val="Sinespaciado"/>
        <w:spacing w:line="276" w:lineRule="auto"/>
        <w:ind w:left="-284"/>
        <w:rPr>
          <w:rFonts w:ascii="Arial" w:hAnsi="Arial" w:cs="Arial"/>
        </w:rPr>
      </w:pPr>
      <w:r>
        <w:rPr>
          <w:rFonts w:ascii="Arial" w:hAnsi="Arial" w:cs="Arial"/>
        </w:rPr>
        <w:t>Globe Comunicación</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https://www.notasdeprensa.es/el-centro-de-estetica-avanzada-y-antiaging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Asturias Medicina alternativa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