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10/10/2012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Blog de People Agency cumple 6 meses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equipo de profesionales de People Agency trabaja día a día para ayudar a sus modelos a dar sus primeros pasos en el mundo de la publicidad. Organiza periódicamente eventos de promoción para que sus modelos triunfen en este complicado mundo de la televisión, el cine y la publicidad.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blog de People Agency, la agencia de modelos para anuncios de Barcelona, ha cumplido sus primeros 6 meses de vida.</w:t></w:r></w:p><w:p><w:pPr><w:ind w:left="-284" w:right="-427"/>	<w:jc w:val="both"/><w:rPr><w:rFonts/><w:color w:val="262626" w:themeColor="text1" w:themeTint="D9"/></w:rPr></w:pPr><w:r><w:t>	El equipo de profesionales de <a href=http:// www.peopleagency.net> People Agency </a> trabaja día a día para ayudar a sus modelos a dar sus primeros pasos en el mundo de la publicidad. Organiza periódicamente eventos de promoción para que sus modelos triunfen en este complicado mundo de la televisión, el cine y la publicidad.</w:t></w:r></w:p><w:p><w:pPr><w:ind w:left="-284" w:right="-427"/>	<w:jc w:val="both"/><w:rPr><w:rFonts/><w:color w:val="262626" w:themeColor="text1" w:themeTint="D9"/></w:rPr></w:pPr><w:r><w:t>	Sus servicios van desde acudir como público al programa de moda de la televisión o hacer de figurante, hasta protagonizar anuncios o encarnar a personajes importantes en series y películas.</w:t></w:r></w:p><w:p><w:pPr><w:ind w:left="-284" w:right="-427"/>	<w:jc w:val="both"/><w:rPr><w:rFonts/><w:color w:val="262626" w:themeColor="text1" w:themeTint="D9"/></w:rPr></w:pPr><w:r><w:t>	“Conocerás gente nueva con las mismas inquietudes que tú, vivirás el ambiente de los castings y rodajes, podrás salir en televisión… toda una experiencia People.”</w:t></w:r></w:p><w:p><w:pPr><w:ind w:left="-284" w:right="-427"/>	<w:jc w:val="both"/><w:rPr><w:rFonts/><w:color w:val="262626" w:themeColor="text1" w:themeTint="D9"/></w:rPr></w:pPr><w:r><w:t>	En People Agency han trabajado con marcas reconocidas internacionalmente como Danone, Carrefour, BMW, CocaCola, Movistar, Tous, McDondals o La Caixa, lo que es un sinónimo de profesionalidad y buen hacer en el trabajo. Los modelos de People Agency han protagonizado estas campañas.</w:t></w:r></w:p><w:p><w:pPr><w:ind w:left="-284" w:right="-427"/>	<w:jc w:val="both"/><w:rPr><w:rFonts/><w:color w:val="262626" w:themeColor="text1" w:themeTint="D9"/></w:rPr></w:pPr><w:r><w:t>	El blog nació como una vía para comunicar los proyectos, actividad y novedades de la Agencia, informar de cómo hacer <a href=http:/ www.peopleagency.net> castings para anuncios </a> en Barcelona, o conocer los modelos People que han triunfado.</w:t></w:r></w:p><w:p><w:pPr><w:ind w:left="-284" w:right="-427"/>	<w:jc w:val="both"/><w:rPr><w:rFonts/><w:color w:val="262626" w:themeColor="text1" w:themeTint="D9"/></w:rPr></w:pPr><w:r><w:t>	Después de 6 meses de existencia, el Blog se ha convertido en una plataforma llena de actividad con toda la actualidad del sector publicitario.</w:t></w:r></w:p><w:p><w:pPr><w:ind w:left="-284" w:right="-427"/>	<w:jc w:val="both"/><w:rPr><w:rFonts/><w:color w:val="262626" w:themeColor="text1" w:themeTint="D9"/></w:rPr></w:pPr><w:r><w:t>	Te invitamos a visitar nuestro blog: www.blog.peopleagency.net para estar al día de las novedades de la agencia People y donde además podrás encontrar trucos para castings y rodajes.</w:t></w:r></w:p><w:p><w:pPr><w:ind w:left="-284" w:right="-427"/>	<w:jc w:val="both"/><w:rPr><w:rFonts/><w:color w:val="262626" w:themeColor="text1" w:themeTint="D9"/></w:rPr></w:pPr><w:r><w:t>	¡Felicidades por estos primeros 6 meses, y que vengan muchos más!	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peopleagency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https://www.notasdeprensa.es/el-blog-de-people-agency-cumple-6-meses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