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aliado de las novias en invierno: El bolero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se es una de las afortunadas que se casará próximamente, no se puede dejar que el frío arruine el día más especial y hay que apostar por la alta peletería con los diseños de Nicolás Prieto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parejas deciden casarse en invierno a pesar de las frías temperaturas. Si se es una de las afortunadas que se casará próximamente, no se puede dejar que el frío arruine el día más especial y hay que apostar por la alta peletería. Cubrir los hombros con los boleros de Nicolás Prieto elaborados artesanalmente con las pieles de mejor calidad para conseguir la dosis de elegancia y calidez que necesitas en el gran día es la mejor opción.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PrietoPrieto BCN es una empresa familiar de Barcelona con más de 40 años de tradición en el mundo de la alta peletería y la confección de artículos de piel. Su experiencia en el sector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 Prieto“Toda una vida dedicada a la peletería hace de mi profesión mi auténtica pasión.”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 cuentan con más de 1500 metros cuadrados de superficie,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Loreto nº 9-11 Barcelona (Spain) Telf: (+34) 93 430 06 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www.pielesprieto.es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http://nicolasprietobcn.com/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https://www.facebook.com/pieles.prieto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https://twitter.com/PielesPrieto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http://instagram.com/pielesprieto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https://www.notasdeprensa.es/el-aliado-de-las-novias-en-invierno-el-bolero_1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