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eFintech Show desvelará el futuro de las fintechs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tendrá lugar en el Pabellón 1 de Fira de Barcelona, aglutinará a las startups fintech más disruptivas del momento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12 y 13 de marzo se celebra en la Fira de Barcelona la 4ª edición de eFintech Show, ciclo de conferencias y exposición enfocada exclusivamente en presentar las mejores y más innovadoras soluciones tecnológicas en banca y finanzas.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novedad, se abordarán los desafíos y oportunidades del futuro del Blockchain con contenido de primeras marcas líderes que abrazan y desarrollan tecnologías de Blockchain de vanguardia. Mediante las ponencias magistrales de los expertos, mesas redondas y casos de éxito, el visitante obtendrá una perspectiva de mercado única y aprenderá como implementar la tecnología Blockchain en los distintos sectores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Keynotes y empresas de renombreeFintech Show contará con un elenco de Keynotes speakers de alto nivel como: Carmen Alonso, Country Manager EspañaVISA; Rodrigo García de la Cruz, CEO Finnovating; Alberto G.Toribio, Especialista en tecnología Blockchain e Innovación en Bankia, Jason Maude, Senior Developer at Starling Bank; Jorge Ordovás, Resp. Técnico Centro de Competencia Blockchain de Telefónica; Rafael Baena, Socio de Ashurst; Fernando Cuenca, Director, Digital Emerging Technologies Minsait. Adriana Gaitán, Country Manager Spain Finreach Solutions; Banking; David Jimenez, Country Manager España Raisin; Montse Guardia, CEO Alastria; Oscar Lage, Hyperledger Associate Member  and  Head of Blockchain at Tecnalia, Isabel Bolea, Sales Director EMEA at Nodalblock.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sesiones pitch participarán empresas de renombre tales como: PaynoPain, ThinkCloud, 2gether.global, La Fábrica de Soluciones Digitales, Nomo Banking,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¿Quiénes son?eWorld es la compañía líder B2B de la Península Ibérica y Latinoamérica, organizadora de ‘eFintech Show’, la feria de negocios digitales eShow, editora de la revista eShow Magazine, centrada en temas de eCommerce y marketing digital, y creadora de the-blackfriday.com, el día de las Rebajas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Ruth Pina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93 309 49 41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https://www.notasdeprensa.es/efintech-show-desvelara-el-futuro-de-las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Cataluña Emprendedores Eventos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