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Junco: "Acabemos con los estereotipos de la medicina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sorprendente que en pleno siglo XXI y en plena etapa álgida del culto al cuerpo y la belleza, se sigan observando errores y confusiones garrafales en torno a la cirugía y medicina estética. Uno de estos errores es el detectado en uno de los diálogos de la novela 'Origen', de Dan Brown, publicada a finales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novela  and #39;Origen and #39;, que es la quinta entrega que Dan Brown dedica a su personaje Robert Langdon, el protagonista conversa con un grupo de invitados, entre los que se encuentra una mujer. Sin embargo, esta no es una mujer cualquiera, sino que es una mujer “con los labios RELLENOS de bótox”.</w:t>
            </w:r>
          </w:p>
          <w:p>
            <w:pPr>
              <w:ind w:left="-284" w:right="-427"/>
              <w:jc w:val="both"/>
              <w:rPr>
                <w:rFonts/>
                <w:color w:val="262626" w:themeColor="text1" w:themeTint="D9"/>
              </w:rPr>
            </w:pPr>
            <w:r>
              <w:t>Resulta impactante que se pueda hablar sobre la medicina y cirugía estética con términos tan poco acertados. Y aún resulta más impactante que quien cometa este error sea alguien que, precisamente, debería dar ejemplo y contribuir a la transparencia y claridad en los conceptos y terminologías. Además, el hecho es aún más peculiar tratándose de un autor que siempre recurre al máximo detalle en sus relatos, alardea de estar profundamente documentado y es considerado una figura respetada en el mundo literario.</w:t>
            </w:r>
          </w:p>
          <w:p>
            <w:pPr>
              <w:ind w:left="-284" w:right="-427"/>
              <w:jc w:val="both"/>
              <w:rPr>
                <w:rFonts/>
                <w:color w:val="262626" w:themeColor="text1" w:themeTint="D9"/>
              </w:rPr>
            </w:pPr>
            <w:r>
              <w:t>“Mi deber como médico y defensor de la verdad en mi campo de la medicina y cirugía plástica”, explica el Dr. Óscar Junco, “es llamar a la orden para que se tenga más cuidado en el uso a la ligera de conceptos estéticos”. Emplear términos de una manera tan descuidada “contribuye a crear mala prensa sobre uno de los tratamientos más codiciados tanto por los propios profesionales como por los pacientes, que regularmente recurren al bótox para mantener a raya los signos de la edad y envejecer con la mejor de sus caras; y porque no, a ensuciar la imagen de una profesión muy respetada.”</w:t>
            </w:r>
          </w:p>
          <w:p>
            <w:pPr>
              <w:ind w:left="-284" w:right="-427"/>
              <w:jc w:val="both"/>
              <w:rPr>
                <w:rFonts/>
                <w:color w:val="262626" w:themeColor="text1" w:themeTint="D9"/>
              </w:rPr>
            </w:pPr>
            <w:r>
              <w:t>Ni los labios se rellenan de bótox, ni el bótox se infiltra en los labios con el objetivo de darles volumen. Hablando con propiedad, el bótox es una sustancia que se infiltra en los músculos para debilitar su función. Con ello se consigue, en el caso de la cara, difuminar las arrugas de expresión. En cuanto a los labios, el objetivo no es darles volumen, pero sí tratar las temidas arrugas del famoso “código de barras”.</w:t>
            </w:r>
          </w:p>
          <w:p>
            <w:pPr>
              <w:ind w:left="-284" w:right="-427"/>
              <w:jc w:val="both"/>
              <w:rPr>
                <w:rFonts/>
                <w:color w:val="262626" w:themeColor="text1" w:themeTint="D9"/>
              </w:rPr>
            </w:pPr>
            <w:r>
              <w:t>Para aumentar el volumen de los labios recurrimos a la infiltración de sustancias de relleno, siendo el ácido hialurónico la sustancia más comúnmente utilizada y segura, ya bien sea en su justa medida o en exceso, a gusto del consumidor.</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ContactoHospital Cima - Passeig Manuel Girona, 33 BarcelonaCentre Mèdic Digest – C. Dels Arbres, 53 BadalonaNúmero Teléfono 24h (llamada y Whatsapp): 638.76.76.36www.drjunco.com</w:t>
            </w:r>
          </w:p>
          <w:p>
            <w:pPr>
              <w:ind w:left="-284" w:right="-427"/>
              <w:jc w:val="both"/>
              <w:rPr>
                <w:rFonts/>
                <w:color w:val="262626" w:themeColor="text1" w:themeTint="D9"/>
              </w:rPr>
            </w:pPr>
            <w:r>
              <w:t>Webswww.drjunco.comwww.aumentopecho-drjunco.comwww.medicinaestetica-drjunco.comwww.cosmeticsurgery-spain.comwww.ojmagazine.es</w:t>
            </w:r>
          </w:p>
          <w:p>
            <w:pPr>
              <w:ind w:left="-284" w:right="-427"/>
              <w:jc w:val="both"/>
              <w:rPr>
                <w:rFonts/>
                <w:color w:val="262626" w:themeColor="text1" w:themeTint="D9"/>
              </w:rPr>
            </w:pPr>
            <w:r>
              <w:t>Redes socialesFacebook: DR. JUNCO, CIRUGÍA PLÁSTICA Y ESTÉTICA Twitter: @Dr_OscarJunco Youtube: DrOscarJuncoInstagram: dr_oscarjunco Pinterest: 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https://www.notasdeprensa.es/dr-junco-acabemos-con-los-estereotipos-de-la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