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Detectores de Billetes Falsos, actualizados a los nuevos billetes de 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equipos de Hilton Europe ya están actualizados a todos los billetes de la Serie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anunció la pasada semana el Banco Central Europeo, el nuevo billete de 50 euros entrará en circulación en la primavera de 2017.  Este nuevo billete de la Serie Europa será presentado por dicha institución el próximo martes 5 de julio de 2016.</w:t>
            </w:r>
          </w:p>
          <w:p>
            <w:pPr>
              <w:ind w:left="-284" w:right="-427"/>
              <w:jc w:val="both"/>
              <w:rPr>
                <w:rFonts/>
                <w:color w:val="262626" w:themeColor="text1" w:themeTint="D9"/>
              </w:rPr>
            </w:pPr>
            <w:r>
              <w:t>Por este motivo, todos los equipos de Hilton Europe ya están actualizados a los nuevos billetes de 50€ y, por supuesto, a todos los billetes anteriores de la Serie Europa que se encuentran en circulación actualmente, de 5€, 10€ y 20€.</w:t>
            </w:r>
          </w:p>
          <w:p>
            <w:pPr>
              <w:ind w:left="-284" w:right="-427"/>
              <w:jc w:val="both"/>
              <w:rPr>
                <w:rFonts/>
                <w:color w:val="262626" w:themeColor="text1" w:themeTint="D9"/>
              </w:rPr>
            </w:pPr>
            <w:r>
              <w:t>Así, desde Hilton Europe aseguran tener todo a punto para que particulares o empresas puedan utilizar cualquiera de sus equipos con total garantía de que los nuevos billetes de la Serie Europa sean detectados.</w:t>
            </w:r>
          </w:p>
          <w:p>
            <w:pPr>
              <w:ind w:left="-284" w:right="-427"/>
              <w:jc w:val="both"/>
              <w:rPr>
                <w:rFonts/>
                <w:color w:val="262626" w:themeColor="text1" w:themeTint="D9"/>
              </w:rPr>
            </w:pPr>
            <w:r>
              <w:t>Actualmente, se está produciendo una creciente puesta en circulación de billetes de 50 euros y, al mismo tiempo, una retirada de los de 500 euros, como ya anunciaron las instituciones oficiales hace unas semanas. Según los últimos datos del Banco de España, el número de billetes de 50 euros que se encuentran ahora mismo en circulación toca su máximo histórico, con 929 millones en mayo, tras incrementarse en 12 millones respecto al mes de abril, de forma que el importe de todos estos billetes ya alcanza los 46.426 millones de euros.</w:t>
            </w:r>
          </w:p>
          <w:p>
            <w:pPr>
              <w:ind w:left="-284" w:right="-427"/>
              <w:jc w:val="both"/>
              <w:rPr>
                <w:rFonts/>
                <w:color w:val="262626" w:themeColor="text1" w:themeTint="D9"/>
              </w:rPr>
            </w:pPr>
            <w:r>
              <w:t>Así, la impresión de esta nueva serie se ha justificado por la necesidad de mejorar la seguridad de la circulación monetaria. La decisión se debe a la creciente preocupación en la opinión pública de que están siendo utilizados para actividades delictivas, como la corrupción o u otros delitos.</w:t>
            </w:r>
          </w:p>
          <w:p>
            <w:pPr>
              <w:ind w:left="-284" w:right="-427"/>
              <w:jc w:val="both"/>
              <w:rPr>
                <w:rFonts/>
                <w:color w:val="262626" w:themeColor="text1" w:themeTint="D9"/>
              </w:rPr>
            </w:pPr>
            <w:r>
              <w:t>Asegúrese de tener su dinero siempre a salvo con los equipos de Hilton Europe. Desde el primer momento se ofrece asesoramiento personalizado para que se adquiera el detector de billetes falsos u otro equipo que se ajuste a sus necesidades. Contacto sin ningún compromiso.</w:t>
            </w:r>
          </w:p>
          <w:p>
            <w:pPr>
              <w:ind w:left="-284" w:right="-427"/>
              <w:jc w:val="both"/>
              <w:rPr>
                <w:rFonts/>
                <w:color w:val="262626" w:themeColor="text1" w:themeTint="D9"/>
              </w:rPr>
            </w:pPr>
            <w:r>
              <w:t>www.hiltoneurope.com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Hilton Europe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910 912 105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https://www.notasdeprensa.es/detectores-de-billetes-falsos-actualizados-a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