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22/03/2018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Desafío Eficiente: el nuevo proyecto de Enfoca-2 busca talento a través de hackathones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27 de abril comienza Desafío Eficiente, el nuevo proyecto de Enfoca-2 dirigido a las empresas. Una actividad basada en la última tendencia en el mundo de la tecnología: los hackathones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la primera edición de Enfoca-2, su equipo ha decidido apostar de nuevo por el descubrimiento de talento e ideas, con una novedosa actividad: Desafío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Desafío Eficiente es un innovador proyecto que promueve la Junta de Castilla y León con AEICE (Agrupación Empresarial Innovadora de Construcción Eificiente), con el objetivo de convertirse en un nuevo modelo de identificar e interconectar talento, así como atraer ideas y proyectos para resolver desafíos establecidos por las empresas asociadas a AEICE.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Desafío Eficiente apuesta por un nuevo modelo de estructura organizativa cada vez más en auge en el mundo tecnológico: el hackathon. Tal y como señala su organizador, Gabriel Bellomusto, este sistema es “una alternativa a los procesos de planificación largos y costosos de las empresas para contactar con propuestas de valor innovadoras”. Con esta metodología los participantes -organizados en grupos- desarrollan conjuntamente proyectos centrados en la temática propuesta. Permite conectar, captar talento y hacer negocio; en base a un problema (desafío) concreto.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hackathonesAsí, Desafío Eficiente propone un total de cuatro hackathones, que comenzarán el próximo 27 de abril: Construcción 4.0; Eficiencia energética; Smart and friendly buildings, y Desarrollo Territorial.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beneficios de este sistema de hackatones, tal y como explica Gabriel Bellomusto, pasan por “la posibilidad para detectar y captar talento para las organizaciones y la región. Además, con este modelo se estimula la creatividad en base a un desafío prestablecido para la generación de nuevas ideas y soluciones y se trabaja centrados en la solución del mismo, sin análisis redundantes ni discusiones improductivas y destacando la importancia de trabajar conjuntamente, lo que conlleva un intercambio de talento”.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FormacionesPara completar el desarrollo de estos encuentros, Desafío Eficiente contará además con cuatro formaciones para los participantes de la mano de expertos de los diferentes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equipo de profesionales está formado por integrantes de GBG Advisors que, junto a Néstor Guerra -Nestor and Co-; Marcel Mordezki -Mordezki  and  Asociados-; Rubén Peña -Agencia Digital Yabadabadu-; David Jiménez -Telefónica-, y Pascual Montañés -IE Business School-, permitirá afrontar los desafíos con altas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inscribirse en Desafío EficienteLas empresas interesadas en inscribirse en Desafío Eficiente pueden hacerlo a través de su página web, http://desafioeficiente.enfoca-2.com/, seleccionando el hackathon en el que quieran participar y rellenando los datos requeridos.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está abierta a nivel global, como indica Bellomusto, “en la primera edición de Enfoca-2 participaron proyectos de 12 países”.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esta experiencia en la que, tal y como señala Bellomusto, “se creó valor (formación, comunicación y negocio) a doscientos cincuenta proyectos que se presentaron para resolver problemas (desafíos) de empresas de primerísimo nivel internacional”, Desafío Eficiente vuelve a apostar por el talento y la innovación.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Durántez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Digital Yabadabadu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911 310 633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https://www.notasdeprensa.es/desafio-eficiente-el-nuevo-proyecto-de-enfoca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y León Emprendedores Eventos Recursos humanos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