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apuesta por la eficiencia de los coches conectados del futuro en su nueva área de ensayos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internacional de ensayos, inspección y certificación DEKRA está construyendo un circuito de ensayos para vehículos conectados en el Parque Tecnológico de Andalucía en Málaga, España, como parte de su red internacional de ensayos para la conducción conectada y automatizada.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uso de diferentes escenarios de ensayo, coches reales, equipos de emulación y configuraciones específicas de laboratorio, los “partners” y clientes  de DEKRA ya podrán comenzar a realizar pruebas con garantía de futuro. El circuito y su área de ensayos se abrirán antes de finales de 2017.</w:t>
            </w:r>
          </w:p>
          <w:p>
            <w:pPr>
              <w:ind w:left="-284" w:right="-427"/>
              <w:jc w:val="both"/>
              <w:rPr>
                <w:rFonts/>
                <w:color w:val="262626" w:themeColor="text1" w:themeTint="D9"/>
              </w:rPr>
            </w:pPr>
            <w:r>
              <w:t>Esta iniciativa orientada a las nuevas tecnologías  para coches conectados de DEKRA se convertirá en un elemento clave de su red internacional de pruebas y ensayos para la conducción conectada y automatizada. Estará enfocado, entre otros, a la I + D y a la realización de ensayos, mientras que la pista  de ensayos oval  de DEKRA en Klettwisz y el recientemente adquirido circuito de Lausitzring en Alemania, se configurarán para realizar ensayos a vehículos completos e infraestructura con el foco en la homologación y certificación.</w:t>
            </w:r>
          </w:p>
          <w:p>
            <w:pPr>
              <w:ind w:left="-284" w:right="-427"/>
              <w:jc w:val="both"/>
              <w:rPr>
                <w:rFonts/>
                <w:color w:val="262626" w:themeColor="text1" w:themeTint="D9"/>
              </w:rPr>
            </w:pPr>
            <w:r>
              <w:t>DEKRA también tiene como objetivo la creación de más pistas y centros de ensayos en el este de Asia y en Estados Unidos, al tiempo que desarrolla planes y  herramientas de ensayo innovadoras y fomenta la estandarización en la industria a nivel internacional.</w:t>
            </w:r>
          </w:p>
          <w:p>
            <w:pPr>
              <w:ind w:left="-284" w:right="-427"/>
              <w:jc w:val="both"/>
              <w:rPr>
                <w:rFonts/>
                <w:color w:val="262626" w:themeColor="text1" w:themeTint="D9"/>
              </w:rPr>
            </w:pPr>
            <w:r>
              <w:t>Escenarios de pruebas y ensayos específicos</w:t>
            </w:r>
          </w:p>
          <w:p>
            <w:pPr>
              <w:ind w:left="-284" w:right="-427"/>
              <w:jc w:val="both"/>
              <w:rPr>
                <w:rFonts/>
                <w:color w:val="262626" w:themeColor="text1" w:themeTint="D9"/>
              </w:rPr>
            </w:pPr>
            <w:r>
              <w:t>Junto a la construcción de la nueva área de ensayos en el Parque Tecnológico de Andalucía en Málaga, actualmente en marcha, cabe destacar el desarrollo de escenarios de ensayo específicos para coches conectados. “Hemos desarrollado un número significativo de escenarios de pruebas y ensayos, algunos de los cuales ya han sido implementados. En el Laboratorio de Málaga tenemos capacidades de desarrollo únicas, reconocidas a nivel internacional, que harán destacar a este circuito entre las diferentes iniciativas que actualmente se están poniendo en marcha. Los escenarios de ensayo verifican la generación y recepción de los mensajes de señalización, así como las correspondientes advertencias a los conductores para diversas tecnologías ", comenta Fernando E. Hardasmal, Director General  de DEKRA Testing  and  Certification S.A.U. “Algunos de los escenarios de ensayo para las tecnologías “vehicle-to-everything”, también conocidas como V2X, son: asistente de movimiento en intersecciones, asistente de velocidad óptima , alerta de colisión frontal y alerta de área de obras".</w:t>
            </w:r>
          </w:p>
          <w:p>
            <w:pPr>
              <w:ind w:left="-284" w:right="-427"/>
              <w:jc w:val="both"/>
              <w:rPr>
                <w:rFonts/>
                <w:color w:val="262626" w:themeColor="text1" w:themeTint="D9"/>
              </w:rPr>
            </w:pPr>
            <w:r>
              <w:t>Además del despliegue de dispositivos reales V2X, DEKRA simulará escenarios utilizando balizas específicas y software desarrollado a medida junto con la interoperabilidad, el rendimiento, la usabilidad, la coexistencia radioeléctrica y la seguridad, evaluando el nivel de ciberseguridad de los productos y vehículos  mientras estos están en funcionamiento.</w:t>
            </w:r>
          </w:p>
          <w:p>
            <w:pPr>
              <w:ind w:left="-284" w:right="-427"/>
              <w:jc w:val="both"/>
              <w:rPr>
                <w:rFonts/>
                <w:color w:val="262626" w:themeColor="text1" w:themeTint="D9"/>
              </w:rPr>
            </w:pPr>
            <w:r>
              <w:t>Nada en la carretera funciona solo</w:t>
            </w:r>
          </w:p>
          <w:p>
            <w:pPr>
              <w:ind w:left="-284" w:right="-427"/>
              <w:jc w:val="both"/>
              <w:rPr>
                <w:rFonts/>
                <w:color w:val="262626" w:themeColor="text1" w:themeTint="D9"/>
              </w:rPr>
            </w:pPr>
            <w:r>
              <w:t>Algo esencial para DEKRA es desempeñar un rol clave en la definición de cómo podemos mantener la seguridad en los futuros medios de transporte. "Nuestro objetivo es satisfacer la demanda creciente de  ensayos y certificación que están generando las innovaciones que remodelarán la industria de automoción. Al combinar ensayos de seguridad y conectividad, queremos apoyar y colaborar con  los fabricantes de automóviles ante un futuro donde nada en la carretera funciona solo", comenta Bert Zoetbrood, CEO de la división global de DEKRA Product Testing  and  Certification.</w:t>
            </w:r>
          </w:p>
          <w:p>
            <w:pPr>
              <w:ind w:left="-284" w:right="-427"/>
              <w:jc w:val="both"/>
              <w:rPr>
                <w:rFonts/>
                <w:color w:val="262626" w:themeColor="text1" w:themeTint="D9"/>
              </w:rPr>
            </w:pPr>
            <w:r>
              <w:t>Actualmente DEKRA está abierto a explorar nuevas posibilidades de cooperación con “partners” tecnológicos y de la industria de la automoción. Hardasmal declara lo siguiente: "En esta etapa, estamos manteniendo reuniones con diversas organizaciones, entre los que se encuentran fabricantes de automóviles y socios tecnológicos, con objeto de identificar oportunidades de colaboración".</w:t>
            </w:r>
          </w:p>
          <w:p>
            <w:pPr>
              <w:ind w:left="-284" w:right="-427"/>
              <w:jc w:val="both"/>
              <w:rPr>
                <w:rFonts/>
                <w:color w:val="262626" w:themeColor="text1" w:themeTint="D9"/>
              </w:rPr>
            </w:pPr>
            <w:r>
              <w:t>La nueva zona de ensayos, ubicada en el Parque Tecnológico de Andalucía en Málaga, está actualmente en fase de construcción, ocupará más de 50.000 m2 y generará nuevos empleos de alta calidad en la región, principalmente en el ámbito de ensayos y desarrollo. El proyecto también brindará nuevas oportunidades para continuar la fructífera cooperación entre la Universidad de Málaga y DEKRA, que comenzó hace más de 20 años.</w:t>
            </w:r>
          </w:p>
          <w:p>
            <w:pPr>
              <w:ind w:left="-284" w:right="-427"/>
              <w:jc w:val="both"/>
              <w:rPr>
                <w:rFonts/>
                <w:color w:val="262626" w:themeColor="text1" w:themeTint="D9"/>
              </w:rPr>
            </w:pPr>
            <w:r>
              <w:t>"Hemos tenido una comunicación muy fluida con el Ayuntamiento de Málaga y la Junta de Andalucía dada la importancia estratégica del proyecto para la ciudad, la región y también para España y el potencial de  atraer el interés de los principales agentes de todo el mundo a este centro en el Parque Tecnológico de Andalucía", expresa Hardasmal.</w:t>
            </w:r>
          </w:p>
          <w:p>
            <w:pPr>
              <w:ind w:left="-284" w:right="-427"/>
              <w:jc w:val="both"/>
              <w:rPr>
                <w:rFonts/>
                <w:color w:val="262626" w:themeColor="text1" w:themeTint="D9"/>
              </w:rPr>
            </w:pPr>
            <w:r>
              <w:t>Sobre DEKRA</w:t>
            </w:r>
          </w:p>
          <w:p>
            <w:pPr>
              <w:ind w:left="-284" w:right="-427"/>
              <w:jc w:val="both"/>
              <w:rPr>
                <w:rFonts/>
                <w:color w:val="262626" w:themeColor="text1" w:themeTint="D9"/>
              </w:rPr>
            </w:pPr>
            <w:r>
              <w:t>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https://www.notasdeprensa.es/dekra-apuesta-por-la-eficiencia-de-los-coches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Ciberseguridad Seguros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