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13/06/2018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Dataprius: La Nube que comenzó con Pymes está lista para la gran empresa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diferencia de las populares aplicaciones de almacenamiento en la Nube como Drive o Dropox,  Dataprius se desmarcó hace años con un servicio enfocado a las empresas. Sus clientes han sido sobre todo Pymes de todos los sectores, ahora se han preparado para el salto a la gran empresa. Recientemente han ampliado considerablemente sus infraestructuras en Cloud para ofrecer una capacidad ilimitada y un rendimiento óptimo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Son ya varias las grandes empresas que están considerando Dataprius como una solución confiable y adecuada para su adopción. Dataprius ha sido una Startup que nació en Málaga y que desde hace 7 años ofrece una solución en la Nube para los documentos de las empresas, siempre fue una alternativa profesional a Dropbox o Drive y recientemente a Microsoft 365.</w:t>
            </w:r>
          </w:p>
          <w:p>
            <w:pPr>
              <w:ind w:left="-284" w:right="-427"/>
              <w:jc w:val="both"/>
              <w:rPr>
                <w:rFonts/>
                <w:color w:val="262626" w:themeColor="text1" w:themeTint="D9"/>
              </w:rPr>
            </w:pPr>
            <w:r>
              <w:t>En un país como España, dónde a menudo se piensa que lo que viene de fuera es lo mejor, Dataprius ha ido posicionándose en un mercado muy competitivo y mejorando a partir de las experiencias y sugerencias de sus clientes.</w:t>
            </w:r>
          </w:p>
          <w:p>
            <w:pPr>
              <w:ind w:left="-284" w:right="-427"/>
              <w:jc w:val="both"/>
              <w:rPr>
                <w:rFonts/>
                <w:color w:val="262626" w:themeColor="text1" w:themeTint="D9"/>
              </w:rPr>
            </w:pPr>
            <w:r>
              <w:t>En estos momentos el sistema cuenta ya con una decena de características que lo convierten en la solución elegida por las empresas en el 98% de los casos en que se compara con otros sistemas similares de la competencia, esto incluye soluciones de los gigantes de la informática como Microsoft 365.</w:t>
            </w:r>
          </w:p>
          <w:p>
            <w:pPr>
              <w:ind w:left="-284" w:right="-427"/>
              <w:jc w:val="both"/>
              <w:rPr>
                <w:rFonts/>
                <w:color w:val="262626" w:themeColor="text1" w:themeTint="D9"/>
              </w:rPr>
            </w:pPr>
            <w:r>
              <w:t>Cabe destacar, que fuera de lo que normalmente se piensa, la mayoría de las Statups de tecnología en España se encuentran con un entorno hostil. Por ejemplo, son escasos los ciudadanos que saben que España es una potencia en el terreno de los videojuegos con una facturación muy superior a la del cine español, todo sin subvenciones ni prebendas del estado.</w:t>
            </w:r>
          </w:p>
          <w:p>
            <w:pPr>
              <w:ind w:left="-284" w:right="-427"/>
              <w:jc w:val="both"/>
              <w:rPr>
                <w:rFonts/>
                <w:color w:val="262626" w:themeColor="text1" w:themeTint="D9"/>
              </w:rPr>
            </w:pPr>
            <w:r>
              <w:t>Con servicios Cloud Computing como el de Dataprius, la esperanza de tener líderes del Cloud con desarrollos puramente españoles o europeos, proviene de las empresas privadas, son las que contratan sus servicios y les dan vida. La oportunidades nunca van a llegar desde entidades públicas que nunca apuestan por los desarrollos nacionales. Un ejemplo: Adif recientemente ha licitado por 6.5 millones de euros la solución de Microsoft 365. Existe una comunión, que algunos deberían explicar, entre las entidades públicas y los gigantes de la informática, los costes de esto son descomunales con dinero público y sin buscar alternativas, no se diga solo en España sino también en Europa.</w:t>
            </w:r>
          </w:p>
          <w:p>
            <w:pPr>
              <w:ind w:left="-284" w:right="-427"/>
              <w:jc w:val="both"/>
              <w:rPr>
                <w:rFonts/>
                <w:color w:val="262626" w:themeColor="text1" w:themeTint="D9"/>
              </w:rPr>
            </w:pPr>
            <w:r>
              <w:t>En la actualidad se está produciendo un cambio de paradigma. La reciente entrada en vigor del RGPD (Reglamento General de Protección de Datos) está suponiendo un buen empuje para todas estas aplicaciones y servicios tecnológicos de empresas europeas en general. Es obvio que tras la entrada en vigor del RGPD el público en general y las empresas han tomado conciencia de la privacidad y de la protección de datos. Poco a poco estos conceptos van calando en la opinión pública. Esta toma de conciencia está desviando la atención hacia aplicaciones o servicios en la Nube cuyo negocio reside en el propio servicio y no en el tratamiento de los datos de los clientes, en esto Europa lleva la gran ventaja.</w:t>
            </w:r>
          </w:p>
          <w:p>
            <w:pPr>
              <w:ind w:left="-284" w:right="-427"/>
              <w:jc w:val="both"/>
              <w:rPr>
                <w:rFonts/>
                <w:color w:val="262626" w:themeColor="text1" w:themeTint="D9"/>
              </w:rPr>
            </w:pPr>
            <w:r>
              <w:t>A día de hoy Dataprius se encuentra ya posicionada con un servicio de almacenamiento en la Nube muy diferenciado de otras aplicaciones muy populares o muy publicitadas. Tras la entrada en vigor del RGPD la empresa ha experimentado un fuerte crecimiento que se comenzó a materializar meses antes.</w:t>
            </w:r>
          </w:p>
          <w:p>
            <w:pPr>
              <w:ind w:left="-284" w:right="-427"/>
              <w:jc w:val="both"/>
              <w:rPr>
                <w:rFonts/>
                <w:color w:val="262626" w:themeColor="text1" w:themeTint="D9"/>
              </w:rPr>
            </w:pPr>
            <w:r>
              <w:t>Existen serias previsiones de autoridades internacionales que auguran un fuerte crecimiento de los servicios en Cloud para empresas.</w:t>
            </w:r>
          </w:p>
          <w:p>
            <w:pPr>
              <w:ind w:left="-284" w:right="-427"/>
              <w:jc w:val="both"/>
              <w:rPr>
                <w:rFonts/>
                <w:color w:val="262626" w:themeColor="text1" w:themeTint="D9"/>
              </w:rPr>
            </w:pPr>
            <w:r>
              <w:t>Se ha llegado a estimar que para el 2020 todo el software de las empresas estará en la Nube, no habrá dispositivos de almacenamiento o servidores en las dependencias de las empresas. Son muy conocidos los casos de grandes empresas que han sacado  and #39;el hierro and #39;(servidores) de sus instalaciones y ahora funcionan plenamente en la Nube, casos como Ryanair, Netflix o SpaceX.</w:t>
            </w:r>
          </w:p>
          <w:p>
            <w:pPr>
              <w:ind w:left="-284" w:right="-427"/>
              <w:jc w:val="both"/>
              <w:rPr>
                <w:rFonts/>
                <w:color w:val="262626" w:themeColor="text1" w:themeTint="D9"/>
              </w:rPr>
            </w:pPr>
            <w:r>
              <w:t>Ante las previsiones y las expectativas generadas por el futuro a medio plazo, Dataprius que se puede considerar ya como Startup consolidada, ha abordado la tarea de ampliar sus infrestructuras con el fin de poder dar servicio a las grandes empresas, sobre todo en sus nichos de mercado tradicionales como vienen siendo España, Mexico y Argentina.</w:t>
            </w:r>
          </w:p>
          <w:p>
            <w:pPr>
              <w:ind w:left="-284" w:right="-427"/>
              <w:jc w:val="both"/>
              <w:rPr>
                <w:rFonts/>
                <w:color w:val="262626" w:themeColor="text1" w:themeTint="D9"/>
              </w:rPr>
            </w:pPr>
            <w:r>
              <w:t>Se trata de un sistema en la Nube de desarrollo Español (europeo) que puede proporcionar servicio desde micropymes de 4 empleados con unas decenas de Gigabytes hasta compañías multinacionales de 8000 usuarios y Terabytes de datos.</w:t>
            </w:r>
          </w:p>
          <w:p>
            <w:pPr>
              <w:ind w:left="-284" w:right="-427"/>
              <w:jc w:val="both"/>
              <w:rPr>
                <w:rFonts/>
                <w:color w:val="262626" w:themeColor="text1" w:themeTint="D9"/>
              </w:rPr>
            </w:pPr>
            <w:r>
              <w:t>La conclusión es que Dataprius sigue evolucionando, esto también queda patente con las nuevas prestaciones y servicios. La otra gran diferencia con las grandes multinacionales es la relación con sus clientes, en esto se puede afirmar que están en otra dimensión. El lector con experiencia en el soporte técnico de los grandes, sabe que constituye una de sus más graves deficiencias, grandes inversiones en publicidad y muy pobres en soporte y postventa. La excelencia de Dataprius quizá se debe al hecho de que, por ahora, no son contratados por un nombre conocido y han tenido que trabajar duro para ello. El nivel de soporte y atención al usuario es valorado con cinco estrellas sobre cinco, la confianza en el servicio alcanza el mismo nivel.</w:t>
            </w:r>
          </w:p>
          <w:p>
            <w:pPr>
              <w:ind w:left="-284" w:right="-427"/>
              <w:jc w:val="both"/>
              <w:rPr>
                <w:rFonts/>
                <w:color w:val="262626" w:themeColor="text1" w:themeTint="D9"/>
              </w:rPr>
            </w:pPr>
            <w:r>
              <w:t>La alternativa del almacenamiento en la Nube para empresas existe y ahora ofrece sus servicios a los grandes.</w:t>
            </w:r>
          </w:p>
          <w:p>
            <w:pPr>
              <w:ind w:left="-284" w:right="-427"/>
              <w:jc w:val="both"/>
              <w:rPr>
                <w:rFonts/>
                <w:color w:val="262626" w:themeColor="text1" w:themeTint="D9"/>
              </w:rPr>
            </w:pPr>
            <w:r>
              <w:t>Web de Dataprius: https://dataprius.com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Tecnología Cloud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https://www.notasdeprensa.es/dataprius-la-nube-que-comenzo-con-pymes-esta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Andalucia Emprendedores E-Commerce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