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DataOpsBarcelona 2019 ha llegado para quedarse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45 ponentes y 300 asistentes se dieron cita en el World Trade Center Barcelona este pasado 20 y 21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20 y 21 de junio se realizó la segunda edición de DataOpsBarcelona en el World Trade Center Barcelona, conferencia que duró dos días, en los cuales el networking y el aprendizaje no faltaron. Más de 45 sesiones y workshops a cargo de Speakers extranjeros y locales de primer nivel. En las sesiones se expusieron ejemplos reales y los avances tecnológicos más recientes relacionados con el sector de bases de datos, entre ellas; MySQL, MariaDB, Aurora, Cassandra, MongoDB, y PostgreSQL.Fue una gran oportunidad en la que el público local se interiorizó en, automatización, alta disponibilidad, seguridad, soluciones y escalabilidad; también muchas de las situaciones diarias y tendencia que se encuentran hoy en día como Docker, Kubernetes y Hyperledger.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jornadas que reunieron a diversos profesionales como; Data Scientists, Devops, Data Engineers, CTOs, Developers, Data Base Administrators y alumnos de varias universidades. Durante los dos días, más de 300 asistentes estuvieron en constante aprendizaje y actualización.Uno de los momentos destacados fueron las Certificaciones de MariaDB. Por primera vez en EMEA, DBAS de España y del resto de Europa pudieron validar su experiencia y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Speakers internacionales como Colin Charles, Frederic Descamps, Renè Cannaò, Julio Faerman, María Luisa Raviol, Giuseppe Maxia, Ivan Zoratti, Pep Pla, y locales como Jordi Rosell, Alex Soto entre muchos más se dieron cita para compartir su conocimiento con la comunidad.En el sitio web y en el canal de Youtube de Binlogic estarán disponibles todas las ponencias, para que toda la comunidad pueda acceder a ellas.Binlogic apuesta, una vez más, a Barcelona como polo tecnológico y en 2020 se desarrollará la tercer edición de DataOps Barcelona y como novedad la conferencia tendrá una duración de 3 días, más tópicos e innovación tecnológica.Contacto: Para solicitar más información, oportunidades de sponsoreo, ruegan contactar a Florencia Lopez Valverde a dataops@binlogic.net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 en https://dataops.barcelona/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Eugenia Echezarreta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Binlogic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610305805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https://www.notasdeprensa.es/dataopsbarcelona-2019-ha-llegado-para-quedarse_1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Cataluña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