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D-Link estrena tope de gama en Switches Gigabit Gestionables con la serie DGS-3630 Layer 3 xStack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elevado rendimiento de la familia DGS-3630 ha sido contrastado por Tolly, el prestigioso analista de soluciones IT profesionales, en cuyo test ha superado al modelo similar de la competencia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D-Link, proveedor mundial de infraestructuras de red, comunicaciones y videovigilancia para empresas y usuarios, ha presentado la familia de conmutadores DGS-3630 Series Layer 3 Stackable Managed Gigabit Switch, diseñada para ofrecer el máximo rendimiento y versatilidad tanto en el núcleo de red como en los entornos donde se necesite alta redundancia, gestión avanzada Layer 2/3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DGS-3630 dispone de tres modelos para cubrir todas las necesidades en conectividad Gigabit y 10 Gigabit con enlaces de cobre o fibra: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DGS-3630-28SC (20p SFP, 4p 1000BASE-T/SFP combo, 4p 10GbE SFP+)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DGS-3630-28TC (20p Gigabit BASE-T, 4p 1000BASE-T/SFP combo, 4p 10GbE SFP+)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DGS-3630-52TC (44p Gigabit BASE-T, 4p 1000BASE-T/SFP combo, 4 p 10GbE SFP+)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Características principales de la familia D-Link DGS-3630 de Switches Gestionables L3 con apilado: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 densidad de puertos Gigabit y 4 puertos 10GbE SFP+ en todos los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Apilado físico (stacking) de hasta 9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Funcionalidades L3 básicas: Static Routing, RIP/RIPng y VRRP.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Licencia actualizable a Full Layer 3, con OSPF, BGP, IS-IS, multicast routing PIM-DM, PIM-SM y MPLS.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ACLs, QoS robusto para priorizar tráfico de servicios esenciales. Soporte IPV6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modos de gestión: Network Assistant Utility, CLI estándar y WebGui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D-Link Safeguard para bloquear las amenazas en la capa hardware.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D-Link Green para mejorar la eficiencia de los sistemas de disipación y el ahorro energético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 de alimentación redundante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Garantía limitada de por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Tolly Test ReportTolly, líder mundial en certificación de productos y servicios IT, ha realizado un test de laboratorio con el modelo DGS-3630-28TC Layer 3 Stackable Managed Gigabit Switch, comparándolo con el modelo similar de la competencia. El switch de D-Link se ha impuesto en todos los test, ofreciendo además un menor consumo energético y precio coste por puerto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test realizados, destacan los de latencia y la colisión de MAC adress: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Latencia: La latencia es el tiempo de retardo en la transferencia del tráfico de red. Por lo tanto, a menor latencia, mayor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Resultados: Latencia L2 y L3 es inferior en el DGS-3630-28TC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Colision MAC address: Los switches memorizan las direcciones MAC de los dispositivos con los que se comunican. Para un correcto funcionamiento, el conmutador no debe sobrescribir o borrar direcciones activas, lo que puede suceder si la capacidad de almacenamiento de MAC Adress es reducido o si su algoritmo no está optimizado.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Resultados: Ambos switches almacenan todas las MAC address en el test incremental. En el test aleatorio, el DGS-3630-28TC pierde menos MAC address que su competidor.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al test completo aquí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Anselmo Trejo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661560235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https://www.notasdeprensa.es/d-link-estrena-tope-de-gama-en-switches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Software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