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Cursos online, una manera sencilla de continuar con nuestra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online se ha convertido en el mejor recurso para todos aquellos que desean obtener un título homologado de una manera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cursos online se han convertido en el eje principal del sector educativo, dadas las posibilidades de formación que ofrecen los cursos a distancia en todas los sectores profesionales, tanto para personas actualmente trabajando como para las personas desempleadas. Euroinnova Business School cuenta un amplio abanico de posibilidades formativas que abren salidas laborales en diferentes ámbitos.</w:t>
            </w:r>
          </w:p>
          <w:p>
            <w:pPr>
              <w:ind w:left="-284" w:right="-427"/>
              <w:jc w:val="both"/>
              <w:rPr>
                <w:rFonts/>
                <w:color w:val="262626" w:themeColor="text1" w:themeTint="D9"/>
              </w:rPr>
            </w:pPr>
            <w:r>
              <w:t>La formación e-learning supone, en la actualidad, un avance pedagógico que acerca el aprendizaje de manera virtual a todas aquellas personas que deseen compaginar sus estudios con su trabajo, familia o amigos, o bien, para todas aquellas personas que estén interesadas en mejor su currículo profesional para tener más posibilidades de incorporarse al mercado laboral.</w:t>
            </w:r>
          </w:p>
          <w:p>
            <w:pPr>
              <w:ind w:left="-284" w:right="-427"/>
              <w:jc w:val="both"/>
              <w:rPr>
                <w:rFonts/>
                <w:color w:val="262626" w:themeColor="text1" w:themeTint="D9"/>
              </w:rPr>
            </w:pPr>
            <w:r>
              <w:t>Euroinnova Formación pone a disposición de cualquier interesado cursos online en cualquier sector profesional adaptados a lo que demanda el mercado laboral, hay disponibles cursos para crecer profesionalmente y otra serie de programas diseñados para el propio aprendizaje, que abarcan diversas temáticas.</w:t>
            </w:r>
          </w:p>
          <w:p>
            <w:pPr>
              <w:ind w:left="-284" w:right="-427"/>
              <w:jc w:val="both"/>
              <w:rPr>
                <w:rFonts/>
                <w:color w:val="262626" w:themeColor="text1" w:themeTint="D9"/>
              </w:rPr>
            </w:pPr>
            <w:r>
              <w:t>Algunos cursos muy interesantes en el ámbito de la electrotecnia, para aprender a analizar las funciones, leyes y reglas más relevantes de la electricidad, describiendo la funcionalidad de los elementos y conjuntos eléctricos presentes en las instalaciones solares fotovoltaicas. Esta formación está dirigida a los profesionales del mundo de la energía y agua concretamente en montaje y mantenimiento de instalaciones solares fotovoltaicas, dentro del área profesional energía renovables, y a todas aquellas personas interesadas en adquirir conocimientos relacionados con la electrotecnia.</w:t>
            </w:r>
          </w:p>
          <w:p>
            <w:pPr>
              <w:ind w:left="-284" w:right="-427"/>
              <w:jc w:val="both"/>
              <w:rPr>
                <w:rFonts/>
                <w:color w:val="262626" w:themeColor="text1" w:themeTint="D9"/>
              </w:rPr>
            </w:pPr>
            <w:r>
              <w:t>También son muy interesantes los cursos de mecánica para desarrollarnos en el ámbito de la fabricación mecánica, donde es importante conocer los diferentes campos de producción en mecanizado, conformado y montaje mecánico, dentro del área profesional producción mecánica.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https://www.notasdeprensa.es/cursos-online-una-manera-sencilla-de-continuar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