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29003 Málaga el 03/02/2017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 Curso I Experto Universitario. Nuevas tecnologías en sistemas de propulsión para vehículos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Acceso de profesionales no universitarios al Curso I Experto Universitario.  Desde que en Mayo de 2016 se firmara un acuerdo de colaboración entre FEDAMA y ATD Autodiagnosis, se han desarrollado diversas acciones formativas en el sector de la automoción en Málaga y provincia, entre ellos destacamos Verificaciones eléctricas del Automóvil, estudios de motores 1.6 TDI, sistemas de inyección directa gasolina, y un largo etc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que en Mayo de 2016 se firmara un acuerdo de colaboración entre FEDAMA y ATD Autodiagnosis, se han desarrollado diversas acciones formativas en el sector de la automoción en Málaga y provincia, entre ellos destacamos Verificaciones eléctricas del Automóvil, estudios de motores 1.6 TDI, sistemas de inyección directa gasolina,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ATD, desarrolla la actividad de soporte técnico y formación especializada a profesionales del sector del automóvil y la motocicleta.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asociadas a FEDAMA cuentan con un descuento especial para este tipo de formación.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queremos hacerles llegar a todas aquellas personas interesadas en realizar el I Curso Experto Universitario impartido en la Universidad de Málaga, la posibilidad de acceder aun no siendo personas con titulación universitaria. El objetivo principal de este curso, llevado a cabo por la Escuela de Ingenieros Industriales y ATD Autodiagnosis, es la de crear una base sólida de conocimientos referentes a los nuevos sistemas de inyección gasolina y diesel, así como la tecnología de vehículos híbridos y 100 % eléctricos.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el desarrollo del curso será eminentemente práctico con vehículos actuales con los que se realizarán las clases. Además, el alumno podrá realizar prácticas en empresas importantes del sector.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Aquellas personas interesadas en participar en este interesante proyecto deben aportar la siguiente documentación antes del día 8 de febrero: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Vida laboral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Curriculum Vitae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Fotocopia título mayor rango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DNI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actualidad hay una gran demanda de profesionales, no dejes pasar esta interesante oportunidad. Ya quedan pocas plazas a cubrir para el arranque del curso, con aportar los documentos arriba mencionados, se elaborará un informe justificando que un profesional no universitario reúne los requisitos para acceder al curso.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mes de enero, tuvo el acto de presentación contando con una gran asistencia de profesionales del sector interesados en esta oportunidad.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Impartición: De febrero a junio 2017 (30 créditos ECTS)Precio: 2.200€Módulo 1: Fundamentos ElectromagnéticosMódulo 2: Aspectos Termodinámicos en el Análisis de Motores AlternativosMódulo 3: Electricidad Aplicada al AutomóvilMódulo 4: Sistemas de Inyección Directa en Motores Gasolina y DieselMódulo 5: Tecnología de Propulsión en Automóviles Híbridos y EléctricosMódulo 6: Análisis de Parámetros con Equipo de DiagnosisMódulo 7: Marco legal y Reformas en VehículosMódulo 8: Promoción del Empleo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Cualquier duda o consulta referente al contenido y desarrollo del curso pueden contactar en info@atdiagnosis.com o fedama@fedama.comwww.fedama.com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Francisca Jesus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651869845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https://www.notasdeprensa.es/curso-i-experto-universitario-nuevas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Motociclismo Automovilismo Andalucia Industria Automotriz Cursos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