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Cryosense destaca la importancia de la crioterapia como tratamiento reafirmante eficaz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 los grandes beneficios de la crioterapia de cuerpo entero, se ha demostrado recientemente las propiedades de estas sesiones como tratamiento reafirmante, ya que, según Cryosense, contribuye a acabar con la retención de líquidos y toxinas, así como favoreciendo una circulación más fluida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Cryosense, una de las firmas líderes en este campo, ha llegado a esta conclusión tras la observación de centenares tratamientos, en los que sus usuarios han experimentado una importante mejoría en sus problemas circulación, flacidez o retención de líquidos.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la crioterapia se ha erigido como un complemento importante para las personas que acusen estos fenómenos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piel más tersa y saludableSi una persona se somete a sesiones de crioterapia de cuerpo entero, según los datos obtenidos, conseguirá con mayor facilidad una piel más tersa y saludable, lo que incidirá también en su bienestar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grandes propiedades asociadas a la crioterapia es la reducción de celulitis, con efectos muy positivos para el aspecto de la piel y, en consecuencia, la circulación.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 a trastornos de la pielMuchos de los problemas de la piel tienen en la crioterapia un tratamiento eficaz con el que hacerles frente, como las verrugas, las manchas faciales o la psoriasis, entre muchos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cualquier persona que desee someterse a la exposición a nitrógeno líquido evaporado, en temperaturas que pueden alcanzar hasta los -196ºC durante una sesión de 2-3 minutos, puede gozar de estos beneficios comprobados tras numerosos análisis.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beneficios de la crioterapia a nivel de estéticaLos beneficios de la crioterapia no se quedan solo en la mejora del aspecto de la piel, sino que va más allá e incide en otros niveles.La crioterapia de cuerpo entero se ha aplicado en numerosos tratamientos por sus propiedades antiinflamatorias, vasoconstrictoras y analgésicas.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esos efectos destacados, además de los ya mencionados, destacan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Favorece la quema de calorías.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Reduce la celulitis.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Elimina toxinas.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Ayuda a controlar el sobrepeso, gracias a su acción sobre el metabolismo.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Oxigena las células.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Estos, junto a otros beneficios a nivel deportivo, salud y bienestar general, son los más destacados que se han comprobado sobre la acción de las cabinas de criosauna en el cuerpo de sus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Cryosense es una firma líder en la fabricación y venta de máquinas de crioterapia que, tras arrasar en Estados Unidos, ha desembarcado en Europa con una notable aceptación gracias a sus numerosas propiedades.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Cryosense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+34 911 59 27 16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https://www.notasdeprensa.es/cryosense-destaca-la-importancia-de-la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