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'Creamos Oportunidades en Hostelería’ de Fundación Mahou San Miguel logra el 89% de inserción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total, más de 700 jóvenes en desventaja social se han formado en Madrid, Bilbao, Burgos, Barcelona y Granada a través de este programa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Mahou San Miguel ha celebrado la clausura de la V edición del programa  and #39;Creamos Oportunidades en Hostelería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5 años han sido más de 700 jóvenes en situación de vulnerabilidad social los que se han formado en el sector hostelero y, gracias a ello, han podido encontrar cerca de 600 oportunidades de empleo, logrando una tasa de inserción laboral media del 89% en la modalidad de Certificado de Profesionalidad y del 100% en el caso de FP 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dispone de 3 líneas de actuación: Certificado Profesional de Operaciones Básicas de Restaurante y Bar, Formación Profesional Dual y un programa de Becas de apoyo al talento para los alumnos que deciden continuar formándose, así como una Bolsa de Empleo. Durante esta última edición han participado 200 jóvenes en las 5 ciudades donde se realiza el programa: Madrid, Barcelona, Bilbao, Burgos y Granada. Como novedad, para la VI edición se incorpora la Universidad de Málaga, con la creación de la Cátedra Fundación Mahou San Miguel.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estos cinco años, se han impartido cerca de 10.000 horas de formación y más de 4.200 horas de prácticas durante los 17 programas llevados a cabo en Madrid y otros 11 en el resto de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cuenta con la colaboración de 9 escuelas de hostelería, más de 30 entidades sociales, 185 establecimientos de hostelería y 145 profesionales de la propia compañía, que actúan como mentores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curso, además de la formación oficial, los participantes reciben masterclass complementarias con profesionales del sector (beer sommeliers, baristas, cocteleros, entre otros), cursos de especialización, visitas a centros de producción de la compañía, así como apoyo en prácticas laborales. A todo esto, se suma, desde la III edición, un mentor profesional de la compañía que acompaña a los jóvenes durante su formación y su posterior periodo de prácticas, a través de llamadas y reuniones presenciales periódicas.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Beatriz Herrera, directora de la Fundación Mahou San Miguel, “para nosotros es un reto avanzar e innovar año a año. Por eso, para la nueva edición vamos a ofrecer oportunidades de formación a los jóvenes de Málaga y a extender el número de becas para los alumnos con talento demostrado, que quieran ampliar su formación en el sector de la hostelería”.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 de clausura han asistido cerca de 100 jóvenes que acaban de terminar su formación en Madrid y han estado acompañados de sus profesores, tutores, mentores y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Creamos Oportunidades en Hostelería es una innovadora iniciativa que, desde 2015, trabaja para facilitar el acceso a una titulación oficial y está orientada a favorecer la formación y a mejorar la inserción laboral de jóvenes desempleados en riesgo de exclusión social. Su objetivo es doble: por un lado, contribuir a frenar el desempleo juvenil, facilitando la inserción laboral de jóvenes en riesgo de vulnerabilidad, y, por otro, aportar valor económico y social al sector hostelero, dinamizándolo y profesionalizándolo.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programa, la Fundación Mahou San Miguel ha reforzado su implicación con los retos sociales, al ofrecer oportunidades a un colectivo con dificultad para salir del desempleo. Al mismo tiempo, dinamiza la hostelería independiente de nuestro país, promoviendo la contratación de personal cualificado y formado a medida.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https://www.notasdeprensa.es/creamos-oportunidades-en-hosteleria-de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Restauración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