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Castellón el 28/11/2019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Coolmod arrasa con su Black Friday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empresa líder en productos gaming amplía las ofertas hasta el 9 de diciembre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Coolmod, empresa valenciana líder en productos gaming, ha revolucionado el mercado con sus ofertas este Black Friday.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Tarjetas gráficas, portátiles y sus aclamados CoolPC son algunos de los productos más vendidos durante esta campaña. “Estamos ofreciendo a nuestros clientes precios nunca vistos tanto en periféricos como en ordenadores a medida con hasta un 60%”, apuntan desde Coolmod.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con el objetivo de que los usuarios reciban sus pedidos lo antes posible, Coolmod ha ampliado su plantilla, garantizando el montaje y entrega de sus productos en un tiempo récord. Y es que, según indican desde la central, “para nosotros es fundamental cumplir los plazos que nos hemos marcado, ofreciendo un producto de calidad, al mejor precio, y en el menor tiempo posible”.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sus ofertas más destacadas se encuentran las gráficas de NVIDIA Ge Force, el portátil Asus TUF FX505DV y sus monitores Samsung, con hasta un 44% de descuento.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la empresa ha preparado para la ocasión ofertas especiales en sus CoolPC con configuraciones para todos los gustos y bolsillos, y ampliamente configurables.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Debido al éxito de la campaña, la empresa valenciana ha decidido ampliar sus ofertas hasta el próximo 9 de enero o fin de existencias. Una oportunidad única para hacerse con algunos de los productos más demandados del sector, a precios increíbles.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Coolmod, tienda especializada el sector gamingCoolmod, con más de 15 años de experiencia en el sector gaming, ofrece a sus clientes las últimas novedades en accesorios de gama media y alta, siempre a la última en novedades y tendencias. Sus CoolPC son totalmente customizables con lo último en tecnología. “Con la misma pasión que sentimos por el mundo hardware satisfacemos las necesidades, expectativas e ilusiones de nuestros clientes haciendo accesibles nuestros sistemas gaming de alto rendimiento y las últimas novedades hardware”, afirman.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Coolmod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964 25 66 77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https://www.notasdeprensa.es/coolmod-arrasa-con-su-black-friday_1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Juegos Hardware Valencia Entretenimiento Dispositivos móviles Gaming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