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mejorar la visibilidad de la empresa, por Poli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Captar la atención de los posibles clientes no es una labor sencilla, sobre todo en una época en la que la competencia es feroz. Poli Comunicación, empresa líder del sector, desvela las claves para mejorar la visibilidad de las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hay negocio que no necesite contar con alguna cosa que le permita destacar frente al resto. De ello depende en buena medida tanto el éxito del proyecto como su existencia a medio y largo plazo.</w:t>
            </w:r>
          </w:p>
          <w:p>
            <w:pPr>
              <w:ind w:left="-284" w:right="-427"/>
              <w:jc w:val="both"/>
              <w:rPr>
                <w:rFonts/>
                <w:color w:val="262626" w:themeColor="text1" w:themeTint="D9"/>
              </w:rPr>
            </w:pPr>
            <w:r>
              <w:t>Algunos negocios cuentan con una excelente ubicación, mientras que otros tal vez tengan algo que no ofrezca la competencia. En cualquier caso un rótulo adecuado es un recurso muy poderoso para mejorar la visibilidad de la empresa. Desde Policomunicacion dan algunos consejos para que este cartel sea el adecuado.</w:t>
            </w:r>
          </w:p>
          <w:p>
            <w:pPr>
              <w:ind w:left="-284" w:right="-427"/>
              <w:jc w:val="both"/>
              <w:rPr>
                <w:rFonts/>
                <w:color w:val="262626" w:themeColor="text1" w:themeTint="D9"/>
              </w:rPr>
            </w:pPr>
            <w:r>
              <w:t>Rótulos personalizadosUn factor determinante a la hora de diferenciarse es contar con algo que no tengan los demás. Y una de las cosas más destacadas a primera vista es el rótulo que corona un negocio. Se necesita crear composiciones que no solo tengan los colores de la empresa, sino que de un solo vistazo envíen a la mente del cliente un mensaje claro.</w:t>
            </w:r>
          </w:p>
          <w:p>
            <w:pPr>
              <w:ind w:left="-284" w:right="-427"/>
              <w:jc w:val="both"/>
              <w:rPr>
                <w:rFonts/>
                <w:color w:val="262626" w:themeColor="text1" w:themeTint="D9"/>
              </w:rPr>
            </w:pPr>
            <w:r>
              <w:t>Lo bueno de los carteles es que existen tantas posibilidades que no hay límite. Desde el tipo de letra o el tamaño hasta las palabras que se usarán, se puede dar rienda suelta a la imaginación.</w:t>
            </w:r>
          </w:p>
          <w:p>
            <w:pPr>
              <w:ind w:left="-284" w:right="-427"/>
              <w:jc w:val="both"/>
              <w:rPr>
                <w:rFonts/>
                <w:color w:val="262626" w:themeColor="text1" w:themeTint="D9"/>
              </w:rPr>
            </w:pPr>
            <w:r>
              <w:t>Letras corpóreasEste tipo de cartel ha ganado mucho terreno en los últimos tiempos, sobre todo por el gran impacto que logran las letras cuando se salen del soporte.</w:t>
            </w:r>
          </w:p>
          <w:p>
            <w:pPr>
              <w:ind w:left="-284" w:right="-427"/>
              <w:jc w:val="both"/>
              <w:rPr>
                <w:rFonts/>
                <w:color w:val="262626" w:themeColor="text1" w:themeTint="D9"/>
              </w:rPr>
            </w:pPr>
            <w:r>
              <w:t>Tanto es así que no solo se pueden usar para el exterior, sino para decorar el interior del negocio logrando un efecto moderno y muy atractivo. En policomunicacion.com tienen letras y rótulos corpóreos de muy diversos materiales, desde metales hasta madera o metacrilato, con o sin iluminación en función de lo que se quiera conseguir y dónde se vayan a poner. Son muy elegantes y están preparadas tanto para su uso a cubierto como en exteriores.</w:t>
            </w:r>
          </w:p>
          <w:p>
            <w:pPr>
              <w:ind w:left="-284" w:right="-427"/>
              <w:jc w:val="both"/>
              <w:rPr>
                <w:rFonts/>
                <w:color w:val="262626" w:themeColor="text1" w:themeTint="D9"/>
              </w:rPr>
            </w:pPr>
            <w:r>
              <w:t>Lonas de gran tamañoLas lonas creadas con impresión digital son perfectas para colocar en espacios de grandes dimensiones, como fachadas completas o andamios en los que se quiere aprovechar la estructura para crear una campaña de alto impacto.</w:t>
            </w:r>
          </w:p>
          <w:p>
            <w:pPr>
              <w:ind w:left="-284" w:right="-427"/>
              <w:jc w:val="both"/>
              <w:rPr>
                <w:rFonts/>
                <w:color w:val="262626" w:themeColor="text1" w:themeTint="D9"/>
              </w:rPr>
            </w:pPr>
            <w:r>
              <w:t>Este tipo de lonas se pueden usar incluso para cubrir camiones y llevar la imagen de la empresa allá por donde circule. No pasará desapercibido y se grabará en la retina del observador el logo, mensaje o cualquier otro detalle que se quiera destacar.</w:t>
            </w:r>
          </w:p>
          <w:p>
            <w:pPr>
              <w:ind w:left="-284" w:right="-427"/>
              <w:jc w:val="both"/>
              <w:rPr>
                <w:rFonts/>
                <w:color w:val="262626" w:themeColor="text1" w:themeTint="D9"/>
              </w:rPr>
            </w:pPr>
            <w:r>
              <w:t>Crear un gran impacto para mejorar la visibilidadA la hora de escoger uno de estos elementos, sobre todo es importante contar con una empresa especializada, con la que acertar desde el primer momento y no caer en la tentación de hacer las cosas por cuenta propia.</w:t>
            </w:r>
          </w:p>
          <w:p>
            <w:pPr>
              <w:ind w:left="-284" w:right="-427"/>
              <w:jc w:val="both"/>
              <w:rPr>
                <w:rFonts/>
                <w:color w:val="262626" w:themeColor="text1" w:themeTint="D9"/>
              </w:rPr>
            </w:pPr>
            <w:r>
              <w:t>Es fundamental encontrar un material que cumpla con todas las características de estilo, tipo de empresa y gustos de cara al público. Hay que tener en cuenta que se trata de agradar a quienes van a entrar a comprar, y para eso a veces hay que dejar de lado algunas preferencias personales.</w:t>
            </w:r>
          </w:p>
          <w:p>
            <w:pPr>
              <w:ind w:left="-284" w:right="-427"/>
              <w:jc w:val="both"/>
              <w:rPr>
                <w:rFonts/>
                <w:color w:val="262626" w:themeColor="text1" w:themeTint="D9"/>
              </w:rPr>
            </w:pPr>
            <w:r>
              <w:t>"Una vez que lo tienes claro, busca una empresa que se encargue del montaje, otro factor importante. En https://policomunicacion.com/ puedes conseguir letreros, impresiones y letras de alto impacto, con las que atraer las miradas y distinguirte del resto. Solo tienes que elegir el que mejor te representa y ver cómo logras llamar la atención hacia tu empresa esté donde esté" según Poli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 Comunicación</w:t>
      </w:r>
    </w:p>
    <w:p w:rsidR="00C31F72" w:rsidRDefault="00C31F72" w:rsidP="00AB63FE">
      <w:pPr>
        <w:pStyle w:val="Sinespaciado"/>
        <w:spacing w:line="276" w:lineRule="auto"/>
        <w:ind w:left="-284"/>
        <w:rPr>
          <w:rFonts w:ascii="Arial" w:hAnsi="Arial" w:cs="Arial"/>
        </w:rPr>
      </w:pPr>
      <w:r>
        <w:rPr>
          <w:rFonts w:ascii="Arial" w:hAnsi="Arial" w:cs="Arial"/>
        </w:rPr>
        <w:t>https://policomunicacion.com</w:t>
      </w:r>
    </w:p>
    <w:p w:rsidR="00AB63FE" w:rsidRDefault="00C31F72" w:rsidP="00AB63FE">
      <w:pPr>
        <w:pStyle w:val="Sinespaciado"/>
        <w:spacing w:line="276" w:lineRule="auto"/>
        <w:ind w:left="-284"/>
        <w:rPr>
          <w:rFonts w:ascii="Arial" w:hAnsi="Arial" w:cs="Arial"/>
        </w:rPr>
      </w:pPr>
      <w:r>
        <w:rPr>
          <w:rFonts w:ascii="Arial" w:hAnsi="Arial" w:cs="Arial"/>
        </w:rPr>
        <w:t>96 114 62 34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https://www.notasdeprensa.es/consejos-para-mejorar-la-visibilidad-de-la_1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