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Conocer las emociones de los clientes para incrementar las ventas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emociones de los clientes pueden convertirse en un instrumento para mejorar la satisfacción de los compradores e incrementar las ventas. Esta es la filosofía de HappyOrNot, compañía finlandesa que ofrece a sus clientes la posibilidad de realizar encuestas en caliente con las cuales mejorar sus ventas, la productividad y la implicación de los trabajadores de una determinada compañía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HappyOrNot es la empresa líder mundial de encuestas en caliente (también llamadas encuestas emocionales) que tiene como principal distribuidor en España y Andorra a HARI CG, una consultoría que ofrece a sus clientes la tecnología necesaria para integrar la experiencia de los usuarios de un determinado producto o servicio en los indicadores de rendimiento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2009 por dos emprendedores finlandeses, Heikki Väänänen y Ville Levaniemi, hoy en día cuenta con más de 50 millones de terminales desplegados por todo el mundo y con clientes como Aena, Ikea, Lidl, Carrefour, Microsoft, McDonalds, London Heathrow Airport o Linkedin. En el año 2017 cerró una ronda de inversión Serie A de 14,5 millones de dólares de la mano del fondo de inversión Northzone, inversor clave de empresas como Spotify o Klarna.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encuestas en caliente de post-servicio de HappyOrNot sirven para medir las experiencias de los ciudadanos, clientes y trabajadores en las administraciones y empresas. Según los resultados que se obtengan, permiten desarrollar metodologías para mejorar la calidad del servicio, la competitividad y obtener más ventas o un atención más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datos recogidos facilitan la toma de decisiones mediante métricas intuitivas, significativas (alto volumen de respuestas), objetivas (sin intermediarios) y fácilmente comparables del componente emocional, ampliamente aceptado como el detonador principal de la compra en clientes, de la captación de talento laboral o del voto del ciudadano.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los resultados obtenidos en la encuestas, HARICG ofrece metodologías para mejorar la calidad del servicio, la competitividad y obtener más ventas o una atención más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posibilidades es el uso de las encuestas para mejorar el grado de satisfacción de los trabajadores de una compañía. Según Ángel Daban, socio-director d’HARICG, “este es un elemento que repercute de forma definitiva en la facturación diaria, hay que tener en consideración que la motivación tradicional, a base de incentivos, puede generar un coste elevado para la empresa, y son mucho más efectivas y económicas las estrategias destinadas al reconocimiento, la inclusión y la distribución de la carga laboral de los trabajadores dentro de la organización”.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HARI CG nace en 2016 como una división de la empresa antihurto STC NEDAP con el objetivo de ofrecer soluciones para medir y mejorar la experiencia de clientes y trabajadores en la tienda o punto de atención presencial. Desde el 1 de enero de 2018 deja de ser una división de STC NEDAP y se constituye propiamente como empresa de la mano del hasta entonces responsable de la división, Ángel Daban, y de los socios-fundadores de STC NEDAP, Rafael Alegre y Xavi García.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HARICG también desarrolla proyectos integrales para implementar tablets a los negocios y administración pública y ofrece cursos y talleres de formación para capacitar al personal de técnicos de atención al público, recursos interpersonales e intrapersonales.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entre sus clientes con ENCE, Leroy Merlin, Boston Consulting Group, Volvo Ocean Race, Abacus, Govern d’Andorra, Colt, Microsoft, Ikea, Zara, Banc de Sabadell, AENA, Holcim-Lafarge, Resa, K-tuin o Andorra Telecom.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IP Comunicacion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618985810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https://www.notasdeprensa.es/conocer-las-emociones-de-los-clientes-para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E-Commerce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