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Castellón el 04/09/2014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Comuniones Originales. ¿Quieres tener la tuya?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la hora de organizar una comunión original debemos tener en cuenta unos parámetros extras fáciles de implementar. Descubre los pros y los contras de tener una verdadera comunión original y divertida.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Hoy en día, podemos organizar fiestas de comuniones originales a muy buen precio. Este artículo de Europapress es un buen ejemplo para contratar las mejores animaciones infantiles. Para realizar una comunión original debemos contar con animadores de fiestas infantiles, decoración con globos en el salones y jardínes del sitio y un largo etcétera de parámetros que hacen en su conjunto que la fiesta de 1ª comunión sea realmente original. Todos estos factores permiten tener una fiesta de comunión para hijos que guste a todos.</w:t>
            </w:r>
          </w:p>
          <w:p>
            <w:pPr>
              <w:ind w:left="-284" w:right="-427"/>
              <w:jc w:val="both"/>
              <w:rPr>
                <w:rFonts/>
                <w:color w:val="262626" w:themeColor="text1" w:themeTint="D9"/>
              </w:rPr>
            </w:pPr>
            <w:r>
              <w:t>	Animaciones para comuniones</w:t>
            </w:r>
          </w:p>
          <w:p>
            <w:pPr>
              <w:ind w:left="-284" w:right="-427"/>
              <w:jc w:val="both"/>
              <w:rPr>
                <w:rFonts/>
                <w:color w:val="262626" w:themeColor="text1" w:themeTint="D9"/>
              </w:rPr>
            </w:pPr>
            <w:r>
              <w:t>	Las animadores en fiestas infantiles para comuniones son un factor fundamental si queremos triunfar en cuanto a la diversión de los pequeños se refiere. Es su fiesta infantil no podemos pasar por alto este detalle tan importante. Un buen consejo para tener una buena animación con un coste sostenido es contratar el servicio de animaciones originales para comuniones. Los animadores infantiles dan mucho juego al estar animando a las niñas y niños constantemente, lo que repercute en beneficio de todos. Una de las empresas de animación infantil que puede dar este tipo de servicio es Superanimaciones.com.</w:t>
            </w:r>
          </w:p>
          <w:p>
            <w:pPr>
              <w:ind w:left="-284" w:right="-427"/>
              <w:jc w:val="both"/>
              <w:rPr>
                <w:rFonts/>
                <w:color w:val="262626" w:themeColor="text1" w:themeTint="D9"/>
              </w:rPr>
            </w:pPr>
            <w:r>
              <w:t>	Otra opción para incrementar el servicio de animaciones en fiestas infantiles de comuniones es el alquilar una colchoneta hinchable en forma de castillo con un animador de niños. Este tipo de castillos siempre suponen una diversión extra para las fiestas de comuniones de niños. Incrementar la contratación de animaciones para comuniones siempre va a ser conveniente si puedes asumir ese precio. En castilloshinchables.es puedes encontrar este tipo de alquileres. </w:t>
            </w:r>
          </w:p>
          <w:p>
            <w:pPr>
              <w:ind w:left="-284" w:right="-427"/>
              <w:jc w:val="both"/>
              <w:rPr>
                <w:rFonts/>
                <w:color w:val="262626" w:themeColor="text1" w:themeTint="D9"/>
              </w:rPr>
            </w:pPr>
            <w:r>
              <w:t>	Decoración para comuniones</w:t>
            </w:r>
          </w:p>
          <w:p>
            <w:pPr>
              <w:ind w:left="-284" w:right="-427"/>
              <w:jc w:val="both"/>
              <w:rPr>
                <w:rFonts/>
                <w:color w:val="262626" w:themeColor="text1" w:themeTint="D9"/>
              </w:rPr>
            </w:pPr>
            <w:r>
              <w:t>	Algo que no nos puede pasar por alto organizando una comunión realmente original es la decoración del salón y jardín. La decoración con globos es quizás la manera más original que existe para sorprender a los niños. En internet tenemos multitud de opciones si queremos aprender a decorar por nosotros mismos y evitarnos ese coste. En animacionesinfantiles.net podemos encontrar este tipo de servicios.</w:t>
            </w:r>
          </w:p>
          <w:p>
            <w:pPr>
              <w:ind w:left="-284" w:right="-427"/>
              <w:jc w:val="both"/>
              <w:rPr>
                <w:rFonts/>
                <w:color w:val="262626" w:themeColor="text1" w:themeTint="D9"/>
              </w:rPr>
            </w:pPr>
            <w:r>
              <w:t>	 </w:t>
            </w:r>
          </w:p>
          <w:p>
            <w:pPr>
              <w:ind w:left="-284" w:right="-427"/>
              <w:jc w:val="both"/>
              <w:rPr>
                <w:rFonts/>
                <w:color w:val="262626" w:themeColor="text1" w:themeTint="D9"/>
              </w:rPr>
            </w:pPr>
            <w:r>
              <w:t>	Ventajas e inconvenientes en la organización de una comunión original</w:t>
            </w:r>
          </w:p>
          <w:p>
            <w:pPr>
              <w:ind w:left="-284" w:right="-427"/>
              <w:jc w:val="both"/>
              <w:rPr>
                <w:rFonts/>
                <w:color w:val="262626" w:themeColor="text1" w:themeTint="D9"/>
              </w:rPr>
            </w:pPr>
            <w:r>
              <w:t>	 </w:t>
            </w:r>
          </w:p>
          <w:p>
            <w:pPr>
              <w:ind w:left="-284" w:right="-427"/>
              <w:jc w:val="both"/>
              <w:rPr>
                <w:rFonts/>
                <w:color w:val="262626" w:themeColor="text1" w:themeTint="D9"/>
              </w:rPr>
            </w:pPr>
            <w:r>
              <w:t>	Sin duda alguna, si concretamos para la fiesta del niño/a los parámetros arriba comentados, incrementaremos el coste de la fiesta de comunión y nos llevará un tiempo extra en la búsqueda y contratación de los servicios.</w:t>
            </w:r>
          </w:p>
          <w:p>
            <w:pPr>
              <w:ind w:left="-284" w:right="-427"/>
              <w:jc w:val="both"/>
              <w:rPr>
                <w:rFonts/>
                <w:color w:val="262626" w:themeColor="text1" w:themeTint="D9"/>
              </w:rPr>
            </w:pPr>
            <w:r>
              <w:t>	No obstante los beneficios puede que superen a estos inconvenientes, ya que incrementaremos los recursos que tendrán los niños a la hora del juego en su día especial, sorprenderemos a los invitados con una decoración original y los comensales tendrán una buena sobremesa ya que los niños no tendrán tiempo para aburrirse jugando a los juegos propuestos por los animadores.</w:t>
            </w:r>
          </w:p>
          <w:p>
            <w:pPr>
              <w:ind w:left="-284" w:right="-427"/>
              <w:jc w:val="both"/>
              <w:rPr>
                <w:rFonts/>
                <w:color w:val="262626" w:themeColor="text1" w:themeTint="D9"/>
              </w:rPr>
            </w:pPr>
            <w:r>
              <w:t>	Organizar una comunión muy original tiene sus beneficios ¿los ves tu también?</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Daniela</w:t>
      </w:r>
    </w:p>
    <w:p w:rsidR="00C31F72" w:rsidRDefault="00C31F72" w:rsidP="00AB63FE">
      <w:pPr>
        <w:pStyle w:val="Sinespaciado"/>
        <w:spacing w:line="276" w:lineRule="auto"/>
        <w:ind w:left="-284"/>
        <w:rPr>
          <w:rFonts w:ascii="Arial" w:hAnsi="Arial" w:cs="Arial"/>
        </w:rPr>
      </w:pPr>
      <w:r>
        <w:rPr>
          <w:rFonts w:ascii="Arial" w:hAnsi="Arial" w:cs="Arial"/>
        </w:rPr>
        <w:t>Fundadora de Superanimaciones</w:t>
      </w:r>
    </w:p>
    <w:p w:rsidR="00AB63FE" w:rsidRDefault="00C31F72" w:rsidP="00AB63FE">
      <w:pPr>
        <w:pStyle w:val="Sinespaciado"/>
        <w:spacing w:line="276" w:lineRule="auto"/>
        <w:ind w:left="-284"/>
        <w:rPr>
          <w:rFonts w:ascii="Arial" w:hAnsi="Arial" w:cs="Arial"/>
        </w:rPr>
      </w:pPr>
      <w:r>
        <w:rPr>
          <w:rFonts w:ascii="Arial" w:hAnsi="Arial" w:cs="Arial"/>
        </w:rPr>
        <w:t>+34 644194202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https://www.notasdeprensa.es/comuniones-originales-quieres-tener-la-tuya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