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Comunicado de Audax Energía ante las malas praxis que se están realizando en su nombre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comercializadora eléctrica muestra su rechazo ante estas prácticas, que se están realizando por terceros sin el consentimiento de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Audax Energía, comercializadora eléctrica, comunica que utilizando de manera fraudulenta su nombre, se están realizando una serie de actuaciones comerciales fraudulentas en los que se pretende inducir a la contratación de productos bajo el pretexto del cambio sistema de facturación u otros de índole falsa. Estas prácticas se han confeccionado por terceros, sin la aprobación ni el consentimiento de Audax Energía y se desvinculan totalmente de este tipo de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Audax quiere mostrar públicamente su rechazo y desaprobación y desea resaltar lo siguiente: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Audax no es autor, ni ha inducido, ni ha participado en dichas tácticas comerciales y han iniciado las gestiones oportunas para averiguar y localizar a los autores.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Audax la transparencia y la honestidad son la clave para la relación con sus clientes y/o futuros clientes, por lo que rechazan firmemente este tipo de prácticas.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Audax está al servicio de cualquiera que tenga dudas: teléfono gratuito (900 82 80 06), chat online, redes sociales o email (info@audaxenergia.com).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Audax Energía, S.A.Audax Energía tiene como actividad principal la comercialización de energía eléctrica y gas. Actualmente Audax Renovables está presente en el territorio Peninsular, Baleares, Canarias, Portugal, Italia, Alemania, Polonia y Holanda.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agosto de 2016 Audax Energía, S.A. tras la aceptación de la OPA por parte del 70,86% del capital social de Audax Renovables, se convierte en accionista mayoritario. Actualmente Audax Renovables gestiona una cartera total en explotación de 185 MW en España, Francia y Polonia, de los cuales 1 MW es fotovoltaico y el resto eólico. Audax Renovables posee una cartera de activos operativos con alta calidad tecnológica cuya edad media es de 9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2018 Audax Energía firmó con Cox Energy el mayor acuerdo de compra de energía solar (PPA)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 www.audaxenergia.com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1060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93 265 47 19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https://www.notasdeprensa.es/comunicado-de-audax-energia-ante-las-malas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Murcia Consumo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