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elegir correctamente las puertas automáticas para hospitales, laboratorios, y otros centros sanitarios, según Aprimatic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Aprimatic produce distintos modelos de puertas automáticas para hospitales y salas quirúrgicas, así como puertas rápidas especialmente diseñadas para salas blancas o salas limpias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salas blancas tienen que tener los parámetros ambientales estrictamente controlados: partículas en aire, temperatura, humedad, flujo de aire, presión interior del aire, iluminación y suelen ser habituales en laboratorios, centros médicos, centros hospitalarios…</w:t>
            </w:r>
          </w:p>
          <w:p>
            <w:pPr>
              <w:ind w:left="-284" w:right="-427"/>
              <w:jc w:val="both"/>
              <w:rPr>
                <w:rFonts/>
                <w:color w:val="262626" w:themeColor="text1" w:themeTint="D9"/>
              </w:rPr>
            </w:pPr>
            <w:r>
              <w:t>Aprimatic, con más de 30 años de experiencia, diseña y fabrica puertas automáticas para hospitales, dentro de estas se pueden encontrar diferentes tipos como puertas automáticas para la entrada principal, puertas herméticas para áreas quirúrgicas, o puertas correderas automáticas con antipánico para vías de evacuación de emergencia. Todos los componentes que constituyen las puertas hospitalarias deben garantizar un nivel de seguridad total en las fases de apertura y cierre, cumpliendo estrictamente con las normativas.</w:t>
            </w:r>
          </w:p>
          <w:p>
            <w:pPr>
              <w:ind w:left="-284" w:right="-427"/>
              <w:jc w:val="both"/>
              <w:rPr>
                <w:rFonts/>
                <w:color w:val="262626" w:themeColor="text1" w:themeTint="D9"/>
              </w:rPr>
            </w:pPr>
            <w:r>
              <w:t>Pero las salas blancas no sólo están presentes en los ámbitos sanitario y farmacéutico, sino que también en otros sectores como el de la alimentación, la tecnología, la cosmética, bioseguridad, etc.</w:t>
            </w:r>
          </w:p>
          <w:p>
            <w:pPr>
              <w:ind w:left="-284" w:right="-427"/>
              <w:jc w:val="both"/>
              <w:rPr>
                <w:rFonts/>
                <w:color w:val="262626" w:themeColor="text1" w:themeTint="D9"/>
              </w:rPr>
            </w:pPr>
            <w:r>
              <w:t>Entre la oferta de puertas automáticas para salas blancas que ofrece Aprimatic se pueden distinguir dos tipos:</w:t>
            </w:r>
          </w:p>
          <w:p>
            <w:pPr>
              <w:ind w:left="-284" w:right="-427"/>
              <w:jc w:val="both"/>
              <w:rPr>
                <w:rFonts/>
                <w:color w:val="262626" w:themeColor="text1" w:themeTint="D9"/>
              </w:rPr>
            </w:pPr>
            <w:r>
              <w:t>Puertas rápidas para laboratorios farmacéuticos, cosméticos y industria alimentariaPara este tipo de espacios, Aprimatic cuenta con la puerta Auto Standard Farma, un modelo de puerta rápida enrollable fabricado en lona de 1.200 g/m2.</w:t>
            </w:r>
          </w:p>
          <w:p>
            <w:pPr>
              <w:ind w:left="-284" w:right="-427"/>
              <w:jc w:val="both"/>
              <w:rPr>
                <w:rFonts/>
                <w:color w:val="262626" w:themeColor="text1" w:themeTint="D9"/>
              </w:rPr>
            </w:pPr>
            <w:r>
              <w:t>Esta puerta rápida es autorreparable, y gracias a su estructura autoportante, el precableado y las conexiones rápidas su instalación es bastante sencilla. Su estructura y guías son de acero galvanizado, con la posibilidad de ser de aluminio lacado.</w:t>
            </w:r>
          </w:p>
          <w:p>
            <w:pPr>
              <w:ind w:left="-284" w:right="-427"/>
              <w:jc w:val="both"/>
              <w:rPr>
                <w:rFonts/>
                <w:color w:val="262626" w:themeColor="text1" w:themeTint="D9"/>
              </w:rPr>
            </w:pPr>
            <w:r>
              <w:t>La puerta Auto Standard Farma de Aprimatic es la mejor solución para conseguir la máxima hermeticidad de salas blancas o limpias ya que impide la contaminación de la sala por partículas en suspensión procedentes del exterior. Además, esta puerta está equipada con todos los dispositivos de seguridad necesarios, incluyendo una luz de semáforo integrada.</w:t>
            </w:r>
          </w:p>
          <w:p>
            <w:pPr>
              <w:ind w:left="-284" w:right="-427"/>
              <w:jc w:val="both"/>
              <w:rPr>
                <w:rFonts/>
                <w:color w:val="262626" w:themeColor="text1" w:themeTint="D9"/>
              </w:rPr>
            </w:pPr>
            <w:r>
              <w:t>Puertas automáticas para sector sanitario: hospitales, centros médicos y quirófanoPara el sector hospitalario, Aprimatic ofrece diversos modelos de puertas automáticas para hospitales tanto en versión batiente como corredera. D de estas se pueden encontrar diferentes tipos como puertas automáticas para la entrada principal, puertas herméticas para áreas quirúrgicas, o puertas correderas automáticas con antipánico para vías de evacuación de emergencia</w:t>
            </w:r>
          </w:p>
          <w:p>
            <w:pPr>
              <w:ind w:left="-284" w:right="-427"/>
              <w:jc w:val="both"/>
              <w:rPr>
                <w:rFonts/>
                <w:color w:val="262626" w:themeColor="text1" w:themeTint="D9"/>
              </w:rPr>
            </w:pPr>
            <w:r>
              <w:t>Estas puertas están fabricadas con los materiales óptimos para el tipo de utilización requerido tales como paneles laminados de resina fenólica, acero inoxidable, acero lacado antibacteriano, vidrios con características específicas para el aislamiento del acústico y en caso de ser necesario, protección de la hoja frente a los rayos X mediante plomo.</w:t>
            </w:r>
          </w:p>
          <w:p>
            <w:pPr>
              <w:ind w:left="-284" w:right="-427"/>
              <w:jc w:val="both"/>
              <w:rPr>
                <w:rFonts/>
                <w:color w:val="262626" w:themeColor="text1" w:themeTint="D9"/>
              </w:rPr>
            </w:pPr>
            <w:r>
              <w:t>En el caso de los modelos de puerta automática corredera, el movimiento de la hoja queda a cargo de los automatismos NSH 180 y NSH 120, garantizando un funcionamiento suave, silencioso y seguro para los usuarios.</w:t>
            </w:r>
          </w:p>
          <w:p>
            <w:pPr>
              <w:ind w:left="-284" w:right="-427"/>
              <w:jc w:val="both"/>
              <w:rPr>
                <w:rFonts/>
                <w:color w:val="262626" w:themeColor="text1" w:themeTint="D9"/>
              </w:rPr>
            </w:pPr>
            <w:r>
              <w:t>Estos modelos de puertas disponen de funciones específicas de seguridad en la fase de apertura y cierre control de la velocidad de la hoja y función antiaplastamiento en caso de impacto. Además, cuentan con las más avanzadas funciones de auto-test según la última normativa vigente</w:t>
            </w:r>
          </w:p>
          <w:p>
            <w:pPr>
              <w:ind w:left="-284" w:right="-427"/>
              <w:jc w:val="both"/>
              <w:rPr>
                <w:rFonts/>
                <w:color w:val="262626" w:themeColor="text1" w:themeTint="D9"/>
              </w:rPr>
            </w:pPr>
            <w:r>
              <w:t>Los acabados disponibles de las puertas Aprimatic permiten la integración en cualquier tipo de estancia, así como el cumplimiento de las distintas normativas que les afecten, por ejemplo, tratamientos antibacterianos o protecciones contra rayos X, etc.</w:t>
            </w:r>
          </w:p>
          <w:p>
            <w:pPr>
              <w:ind w:left="-284" w:right="-427"/>
              <w:jc w:val="both"/>
              <w:rPr>
                <w:rFonts/>
                <w:color w:val="262626" w:themeColor="text1" w:themeTint="D9"/>
              </w:rPr>
            </w:pPr>
            <w:r>
              <w:t>Los productos Aprimatic están certificados y responden correctamente a todas las normativas de referencia, en particular la puerta automática hermética NSH 180 con perfiles de la serie Dual H y Dual H Inox ha obtenido, según la normativa EN 1026, clase de prueba 2 en presión positiva y clase de prueba 4 en presión negativa.</w:t>
            </w:r>
          </w:p>
          <w:p>
            <w:pPr>
              <w:ind w:left="-284" w:right="-427"/>
              <w:jc w:val="both"/>
              <w:rPr>
                <w:rFonts/>
                <w:color w:val="262626" w:themeColor="text1" w:themeTint="D9"/>
              </w:rPr>
            </w:pPr>
            <w:r>
              <w:t>En cuanto a los modelos de puerta automática batiente, Aprimatic ofrece los operadores Over Plus LE y Sl, los cuales pueden estar equipados con toda la tipología de paneles y perfiles de la serie Dual H y Dual H Inox. Estas puertas cuentan con un mando que permite seleccionar el modo de funcionamiento de la misma: solo entrada, solo salida, puertas abiertas, automático, cerrado.</w:t>
            </w:r>
          </w:p>
          <w:p>
            <w:pPr>
              <w:ind w:left="-284" w:right="-427"/>
              <w:jc w:val="both"/>
              <w:rPr>
                <w:rFonts/>
                <w:color w:val="262626" w:themeColor="text1" w:themeTint="D9"/>
              </w:rPr>
            </w:pPr>
            <w:r>
              <w:t>En las puertas automáticas para hospitales Aprimatic, tanto en la versión corredera como en la versiones batiente y enrollable, la seguridad en la fase de cierre está garantizada por un doble sensor de infrarrojos activo posicionado en ambos lados de la hoja y certificado según las normativas europeas más recientes.</w:t>
            </w:r>
          </w:p>
          <w:p>
            <w:pPr>
              <w:ind w:left="-284" w:right="-427"/>
              <w:jc w:val="both"/>
              <w:rPr>
                <w:rFonts/>
                <w:color w:val="262626" w:themeColor="text1" w:themeTint="D9"/>
              </w:rPr>
            </w:pPr>
            <w:r>
              <w:t>Para más información sobre puertas automáticas para hospitales, salas blancas o salas limpias no hay que dudar en ponerse en contacto con ellos en:</w:t>
            </w:r>
          </w:p>
          <w:p>
            <w:pPr>
              <w:ind w:left="-284" w:right="-427"/>
              <w:jc w:val="both"/>
              <w:rPr>
                <w:rFonts/>
                <w:color w:val="262626" w:themeColor="text1" w:themeTint="D9"/>
              </w:rPr>
            </w:pPr>
            <w:r>
              <w:t>www.aprimatic.es</w:t>
            </w:r>
          </w:p>
          <w:p>
            <w:pPr>
              <w:ind w:left="-284" w:right="-427"/>
              <w:jc w:val="both"/>
              <w:rPr>
                <w:rFonts/>
                <w:color w:val="262626" w:themeColor="text1" w:themeTint="D9"/>
              </w:rPr>
            </w:pPr>
            <w:r>
              <w:t>info@aprimatic.es</w:t>
            </w:r>
          </w:p>
          <w:p>
            <w:pPr>
              <w:ind w:left="-284" w:right="-427"/>
              <w:jc w:val="both"/>
              <w:rPr>
                <w:rFonts/>
                <w:color w:val="262626" w:themeColor="text1" w:themeTint="D9"/>
              </w:rPr>
            </w:pPr>
            <w:r>
              <w:t>teléfono 91 882 44 48.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Silvia Martínez</w:t>
      </w:r>
    </w:p>
    <w:p w:rsidR="00C31F72" w:rsidRDefault="00C31F72" w:rsidP="00AB63FE">
      <w:pPr>
        <w:pStyle w:val="Sinespaciado"/>
        <w:spacing w:line="276" w:lineRule="auto"/>
        <w:ind w:left="-284"/>
        <w:rPr>
          <w:rFonts w:ascii="Arial" w:hAnsi="Arial" w:cs="Arial"/>
        </w:rPr>
      </w:pPr>
      <w:r>
        <w:rPr>
          <w:rFonts w:ascii="Arial" w:hAnsi="Arial" w:cs="Arial"/>
        </w:rPr>
        <w:t>Dpto Marketing Aprimatic</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https://www.notasdeprensa.es/como-elegir-correctamente-las-puertas_1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Medicina Industria Farmacéutica Veterinaria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