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Comess Group elige a Cisco Meraki para mejorar y simplificar su infraestructura de red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este acuerdo, el grupo de restauración tendrá acceso a una solución WiFi segura, inteligente y gestionable de manera centralizada desde la nube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el grupo español líder en restauración organizada propietaria de Lizarran, Pasta City, Don G y Cantina Mariachi y BeZumm, anuncia un acuerdo de colaboración con Meraki, división de Cisco experta en redes inteligentes administradas a través de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acuerdo, el grupo de restauración tendrá acceso a una solución WiFi segura, inteligente y gestionable de manera centralizada desde la nube. Se trata de una solución de red escalable que simplifica considerablemente la infraestructura de red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Meraki es la división de Cisco orientada a la administración del networking desde la nube. Algunas de las ventajas que obtendrá Comess Group son: la gestión de toda la red desde un único panel de control; el control de usuarios, aplicaciones y dispositivos; la infraestructura de seguridad altamente segura (compatible con PCI y HIPAA); y sin necesidad de instalar ni mantener ningún software de administración ni hardware de controlador.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soluciones de nuestro socio tecnológico nos permiten simplificar las arquitecturas de red tradicionales –a menudo complejas y de mayor coste- y obtener una visibilidad de red y control desde cualquier lugar, así como una mejor gestión de la obsolescencia del equipamiento”, asegura Eduardo Gonzalo, director de Sistemas y Procesos de Comess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 se encuentra en una etapa de cambios en la que digitalizar, profesionalizar y optimizar procesos es una prioridad. En enero el grupo anunciaba su apuesta por FLOKZU, una herramienta colaborativa de digitalización de procesos y gestión de proyectos. Asimismo, durante los últimos meses de 2017, su nueva estrategia corporativa empezó a tomar forma con la incorporación de tres nuevos directivos: Eduardo Céspedes como director general de marca de Lizarran, Eduardo Gonzalo como director de Sistemas y Procesos y Sara Vega, como directora de Comunicación, Marketing y RSC.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https://www.notasdeprensa.es/comess-group-elige-a-cisco-meraki-para-mejorar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Telecomunicaciones Restauración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