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Valencia el 18/06/2018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CMAU: Las universidades de Valencia lideran el ranking de empleabilidad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Los centros universitarios de la capital valenciana se sitúan a la cabeza del listado de 40 universidades españolas con mayor índice de empleabilidad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informe realizado por el Instituto Valenciano de Investigaciones Económicas (IVIE) y la Fundación BBVA sitúa a la Universidad de Valencia y a la Politécnica de Valencia en primer y segundo lugar, respectivamente, en inserción laboral.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 estos dos centros de estudios superiores le siguen otras universidades españolas como la Politécnica de Madrid, la Deusto de Bilbao y la Pompeu Fabra de Barcelona.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documento afirma que, tras estudiar un total de 63 universidades de España, hay “heterogeneidad del sistema universitario y que existe un margen de mejora” para la empleabilidad. En este sentido, la investigación responde a la necesidad de información por parte de los futuros universitarios para elegir centro de estudios.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Y es que, sin duda, además de la importancia de una carrera que sirva para explotar su vocación, un centro de estudios con todas las comodidades necesarias para un universitario, un programa a medida en el que aprender todas las competencias necesarias para su futuro profesional y un equipo docente capacitado; los niveles de empleabilidad se sitúan como una de las mayores preocupaciones de los jóvenes.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Estudiantes valencianos que tras superar los exámenes del EBAU, ahora andan haciendo cálculos con su nota de selectividad 2018 en mano para saber en qué carrera pueden entrar y en qué residencia universitaria de Valencia se alojarán durante el próximo curso 2018-2019.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Este informe, encabezado por el director de investigación del IVIE, Francisco Pérez, se ha desarrollado por los investigadores y catedráticos de la Universidad de Valencia, Joaquín Aldás, José María Peiró y Lorenzo Serrano; así como gracias a la colaboración del equipo técnico del IVIE formado por Belén Miravalles, Ángel Soler e Irene Zaera, según informaciones publicadas por el diario valenciano Las Provincias.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CMAU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https://www.notasdeprensa.es/cmau-las-universidades-de-valencia-lideran-el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Sociedad Valencia Recursos humanos Universidades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