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Clockura: El nuevo outlet de relojes de moda para hombre y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sector con tanta demanda como el de la relojería, ha surgido una manera de encontrar relojes baratos que no descuidan la calidad. Clockura es una página web donde sus creadores ponen a disposición del público una serie de relojes para hombre y mujer con precios asequibles para todos los bolsillos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sector con tanta demanda como el de la relojería, ha surgido una manera de encontrar relojes baratos que no descuidan la calidad. Clockura es una página web donde sus creadores ponen a disposición del público una serie de relojes para hombre y mujer con precios asequibles para todos los bolsillos.</w:t>
            </w:r>
          </w:p>
          <w:p>
            <w:pPr>
              <w:ind w:left="-284" w:right="-427"/>
              <w:jc w:val="both"/>
              <w:rPr>
                <w:rFonts/>
                <w:color w:val="262626" w:themeColor="text1" w:themeTint="D9"/>
              </w:rPr>
            </w:pPr>
            <w:r>
              <w:t>Cada vez estamos más acostumbrados a ver a personajes famosos que prestan su imagen para ser embajadores de una firma de relojes famosa. Cantantes, actores, deportistas, etc. posan sonrientes con su reloj, y en ocasiones deben lucirlos mientras desarrollan su trabajo por exigencias del contrato.</w:t>
            </w:r>
          </w:p>
          <w:p>
            <w:pPr>
              <w:ind w:left="-284" w:right="-427"/>
              <w:jc w:val="both"/>
              <w:rPr>
                <w:rFonts/>
                <w:color w:val="262626" w:themeColor="text1" w:themeTint="D9"/>
              </w:rPr>
            </w:pPr>
            <w:r>
              <w:t>Lógicamente, si se quiere comprar relojes baratos siempre se ouede recurrir a páginas como Amazon o AliExpress, pero entonces se debe ser consciente de que se está expuesto a que la calidad no sea la esperada. En ese sentido, los responsables de Clockura son unos expertos en el sector que no tienen inconvenientes en compartir lo que saben con el público, de manera que además de vender, hacen una labor de divulgación muy valiosa para aquellas personas que quieren comprar con conocimiento de causa. Muchas veces, a la hora de comprar un reloj, ya sea para uno mismo o para regalar a una persona querida, se opta por las marcas más prestigiosas por miedo a equivocarnos. Sin embargo, existen muy buenos relojes por menos de 100 euros con las mismas prestaciones que los modelos de gama alta.</w:t>
            </w:r>
          </w:p>
          <w:p>
            <w:pPr>
              <w:ind w:left="-284" w:right="-427"/>
              <w:jc w:val="both"/>
              <w:rPr>
                <w:rFonts/>
                <w:color w:val="262626" w:themeColor="text1" w:themeTint="D9"/>
              </w:rPr>
            </w:pPr>
            <w:r>
              <w:t>El reloj es el complemento ideal más allá de su mera funcionalidad de dar la hora. Gracias al amplísimo abanico de posibilidades que ofrece el mercado, se pueden encontrar modelos que se adaptan al estilo de cada uno. Desde relojes más clásicos hasta otros más modernos o deportivos, son un producto ideal para reflejar la personalidad de la persona que lo lleva. Mientras que las mujeres están más acostumbradas a llevar complementos como bolsos o joyas, los caballeros suelen ser más escuetos y sobrios en ese sentido. Por eso, un buen reloj exterioriza la manera de ser y la imagen que se quiere proyectar hacia los demás.</w:t>
            </w:r>
          </w:p>
          <w:p>
            <w:pPr>
              <w:ind w:left="-284" w:right="-427"/>
              <w:jc w:val="both"/>
              <w:rPr>
                <w:rFonts/>
                <w:color w:val="262626" w:themeColor="text1" w:themeTint="D9"/>
              </w:rPr>
            </w:pPr>
            <w:r>
              <w:t>Seguramente, nunca se ha enfrentado el proceso de comprar un reloj por Internet. Actualmente, la oferta es tan variada que hay que andar con pies de plomo para evitar posibles páginas fraudulentas. En este aspecto, se puede confiar totalmente en Clockura, ya que están especializados en el comercio por Internet y una vez se haya realizado la compra, se tendrá el pedido en casa en 24-48 horas. Por supuesto, si al recibir el producto no se está satisfecho con él, se puede devolverlo sin ningún coste adicional.</w:t>
            </w:r>
          </w:p>
          <w:p>
            <w:pPr>
              <w:ind w:left="-284" w:right="-427"/>
              <w:jc w:val="both"/>
              <w:rPr>
                <w:rFonts/>
                <w:color w:val="262626" w:themeColor="text1" w:themeTint="D9"/>
              </w:rPr>
            </w:pPr>
            <w:r>
              <w:t>Sin embargo, el equipo está convencido de que los modelos ofertados en este outlet de relojes van a fascinar a todo el mundo, ya que son una opción clásica y distinguida para aquellas personas que quieren comprar desde casa, de manera cómoda y segura. Lo verdaderamente difícil será decidirse entre relojes tan atractivos como el High Fly Tourbillon, el Nautical Chrono o la exitosa serie Mesh Chrono, estos últimos al más puro estilo Daniel Wellington pero con un precio mucho más barato.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Lukas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647 461 183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https://www.notasdeprensa.es/clockura-el-nuevo-outlet-de-relojes-de-moda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