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SOFT presenta un revolucionario tratamiento en el Congreso Mundial ITEDS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este jueves 23 de junio se celebra en Londres el lV Congreso Mundial de Oftalmopatía Tiroidea  (ITEDS). Una cita en la que se reúnen los mejores expertos a nivel internacional para debatir y presentar los nuevos descubrimientos y tendencias en el diagnóstico y tratamiento de esta enfermedad. Allí participará como ponente el Dr. Ignacio Genol, presentando un nuevo y revolucionario tratamiento desarrollado por los expertos de Clínica SOFT para la retracción palpebral, a base de ácido hialurónico.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semana se celebra en Londres el notorio Congreso Mundial de Oftalmopatía Tiroidea (ITEDS, por sus siglas en inglés), en el cual se dan cita los mejores y más reconocidos expertos en oftalmología a nivel mundial. Un encuentro que se celebra cada 3 años y en el que se tratan temas de actualidad relacionados con la patología tiroidea y se presentan nuevas técnicas y estudios de esta enfermedad que afecta actualmente a cerca del 30% de la población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se celebrará entre los días 23 y 25 de junio, con ponencias desarrolladas por los mejores ponentes y expertos en la materia. Entre los ponentes, destaca la presencia española del Dr. Ignacio Genol, que hablará de un nuevo y revolucionario tratamiento para combatir la retracción palpebral a base de ácido hialurónico, desarrollado por Clínica 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IGNACIO GENOL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diez años de experiencia en cirugía estética palpebral y reconstructiva, ha desarrollado gran parte de su trayectoria profesional como Jefe de cirugía plástica ocular del Hospital Universitario Quirón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Formado como médico en la Universidad de Medicina de Málaga y como Oftalmólogo en el Hospital Clínico San Carlos de Madrid, ha completado su formación en centros de referencia a nivel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ponente habitual de los más reconocidos  congresos de cirugía oculoplástica y miembro de la Sociedad Internacional de Oftalmopatía Asociada al Tiroides (ITEDS).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autor del mayor tratado sobre la Orbitopatía Tiroidea que existe en la actualidad. Obra realizada en colaboración con los mejores especialistas, nacionales e internacionales, en el ámbito de la cirugía oculoplástica, y que ha revolucionado el manejo de dicha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objetivo es conseguir resultados naturales, el . Esto se consigue de forma progresiva, acompañando al paciente en su esfuerzo por verse y sentirse mejor”, afirma el Dr. Ignacio Genol.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Clínica SOFT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SOFT son especialistas en cirugía oculoplástica y estética facial, rejuvenecer la mirada, devolver luminosidad al rostro y mantener un aspecto fresco y saludable gracias a tratamientos mínimamente invasivos.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SOFT aplica sólo las técnicas más avanzadas y seguras, tanto de cirugía como de medicina estética, bajo la supervisión de sus directores médicos: el Doctor Troyano y el Doctor Genol, cirujanos de dilatada experiencia que forman parte de la élite de cirujanos oculoplásticos en el ámbito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médico de Clínica SOFT está formado por destacados miembros de la Sociedad Española de Oftalmología (SEO) y de la Sociedad Española de Cirugía Plástica Ocular y Orbitaria (SECPOO), donde actualmente imparten cursos de formación para otros profesionales, así como de la Sociedad Española de Medicina Estética (SEME).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 nivel internacional pertenecen a la Sociedad Iberoamericana de Oculoplastia y al International Thyroid Eye Disease Society (ITEDS).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https://www.notasdeprensa.es/clinica-soft-presenta-un-revolucionario-tratamiento-en-el-congreso-mundial-iteds-2016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