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21/05/2018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Claves para encontrar un buen abogado de familia en Murcia según María García Delgado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igual que en el resto de España, Murcia es una región con un alto indice de abogados. Debido a la crisis económica, los procedimientos de familia han aumentado significativamente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María García Delgado,abogada con despacho profesional afincado en Murcia, las claves para encontrar un buen abogado de familia (divorcios, separaciones) en esta región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es recomendable buscar a un abogado que sea profesional y que esté especializado en derecho de familia. En segundo lugar, el abogado ha de ser respetuoso con el procedimiento y con los contrarios. En tercer lugar, conviene que sea una persona cercana y asertiva capaz de empatizar con la problemática del cliente, En cuarto lugar, conviene que sea honesto en su trabajo. Por último, el abogado ha de ser eficaz y resolver en plazo las cuestiones que puedan surgir del procedimiento para que no se alargue en el tiempo, es decir, conviene encontrar un abogado que no esté saturado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"Desde Ley Actual siempre recomendamos realizar una búsqueda previa por internet para comprobar si el abogado escogido cumple con todos los requisitos enunciados o que se recomiendan para garantizar el éxito de nuestro asunto. Además, en Ley Actual recomendamos también buscar a un abogado transparente, con precios éticos y no abusivos, revisar los comentarios de otros usuarios, revisar si ha realizado publicaciones en medios especializados, etc".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derecho de familia es una jurisdicción que está en auge desde la reciente crisis económica en España, la cual ha motivado multitud de separaciones y divorcios. Los Tribunales murcianos son ágiles y rápidos y están dentro de la media del resto de España, tardando aproximadamente unos cinco o seis meses en resolver un asunto de esta índole. Pero, sin duda, encontrar un buen abogado marcará la diferencia respecto a que el asunto se resuelva a la mayor brevedad y de la forma más satisfactoria.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Leyactual.com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Rodrigo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https://www.notasdeprensa.es/claves-para-encontrar-un-buen-abogado-de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Murcia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