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Cementos Progreso obtiene el Premio FUNDACOM 2019 a la Mejor Estrategia Global de Comunicación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180 organizaciones han participado en esta tercera edición de los Premios Fundacom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Fundacom, la fundación para el impulso de la comunicación en español y portugués en el mundo, ha otorgado hoy, en el Palacio de Viñuelas en Madrid (España), el premio a la Mejor Estrategia Global de Comunicación Corporativa a la empresa guatemalteca Cementos Progreso por su proyecto “Voces Progreso“.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evento, Miguel López-Quesada, presidente de la fundación, entregó dos reconocimientos por “toda una vida dedicada a la comunicación”: a Paulo Nassar, presidente de Aberje, y a Joan Costa, presidente de Joan Costa Institute.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180 organizaciones de diferentes países de Iberoamérica se han presentado a esta III edición de los Premios Fundacom, en la que han competido más de 235 proyectos en las distintas categorías.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categorías correspondientes a mejor campaña, las empresas ALURRALDE JASPER + ASOC. + MCDONALD´S ARGENTINA, ONTIER y BBDO ESPAÑA/TIEMPO BBDO + FUNDACIÓN VICENTE FERRER, han recibido el premio a “Mejor campaña externa” según el sector al que pertenecen. Posteriormente, CEPSA + BBDO ESPAÑA / CONTRAPUNTO BBDO, y NOVARTIS han sido las vencedoras en la “Mejor Campaña Interna“, en el ámbito trasnacional y nacional respectivamente. En lo referente a las campañas integradas, EDESUR DOMINICANA ha sido la ganadora en la categoría “Campaña de Cambio Organizacional”, PROYECTO LIBERA + SEO BIRD LIFE / ECOEMBES en “Campaña en Redes Sociales” y LLYC ESPAÑA + COCA-COLA ESPAÑA en la correspondiente a “Campaña de Innovación en Comunicación”.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Gestión Responsable, los ganadores han sido MOVISTAR y GRUPO RENAULT. Además de los ya mencionados, en el área de eventos, GRUPO RENAULT y GALP ENERGIA + DESAFIO GLOBAL han sido las ganadoras en las categorías de “Evento Interno” de hasta 500 trabajadores y para más de 500 trabajadores respectivamente; siendo EGF - EMPRESA GERAL DE FOMENTO y EDELMAN MÉXICO + BOOKING.COM los vencedores en las dos categorías de “Evento externo”.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en lo que respecta a publicaciones, las empresas CAP, PRODIGIOSO VOLCÁN + IESE BUSINESS SCHOOL y WEADDYOU + CHOVÍ, han sido las ganadoras; además, EDP - ENERGIAS DE PORTUGAL, CTT - CORREIOS DE PORTUGAL, SUPERVIA TRENS URBANOS y GRUPO RENAULT han obtenido el primer lugar en las 4 categorías de “Multimedia  and  Digital”.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López Quesada, presidente de Fundacom, y António Rapoula, coordinador de los Premios, han agradecido a todos los participantes y han manifestado la importancia que tiene el que organizaciones de habla española y portuguesa generen espacios para compartir buenas prácticas y trabajen en a favor de la importancia que tiene la comunicación para el desarrollo de las organizaciones, de los países y de las sociedades.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 los ganadores de los Premios Fundacom 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FundacomFundacom es una entidad sin ánimo de lucro integrada por las doce principales asociaciones de comunicadores de Iberoamérica, que representan a más de 7.000 directivos y profesionales de la comunicación. Su objetivo es impulsar la labor de dichos profesionales como ejecutivos clave en la gestión empresarial del siglo XXI en los países de habla hispana y lusa. Las asociaciones integrantes de Fundacom son: Aberje (Brasil), APCE (Portugal), Asodircom (República Dominicana), AURP (Uruguay), CICOM y PRORP (México), CECORP (Colombia), el CPRP y el Círculo Dircoms (Argentina), FOCCO (Chile) Dircom (España) y Dircom Guatemala (Guatemala).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Premios Fundacom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https://www.notasdeprensa.es/cementos-progreso-obtiene-el-premio-fundacom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Sociedad Madrid Eventos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