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CEDEC participa en Vendibérica, salón internacional del vending y la restauración automática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pasados días 13 a 15 de noviembre, Ifema albergó la cuarta edición de VENDIBERICA, el Salón Internacional del Vending y Restauración Automática, un certamen que se ha convertido en el mayor punto de encuentro comercial entre la industria alimentaria, el canal del vending y la restauración automática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estos tres días, se ha conseguido reunir más de 200 empresas expositoras y 10.000 visitantes profesionales de más de 55 países, consolidándose como una de las principales plataformas europeas del sector del vending.</w:t>
            </w:r>
          </w:p>
          <w:p>
            <w:pPr>
              <w:ind w:left="-284" w:right="-427"/>
              <w:jc w:val="both"/>
              <w:rPr>
                <w:rFonts/>
                <w:color w:val="262626" w:themeColor="text1" w:themeTint="D9"/>
              </w:rPr>
            </w:pPr>
            <w:r>
              <w:t>Promovida por la Asociación Nacional Española de Distribución Automática (Aneda), esta feria se ha convertido en un importante instrumento sectorial al servicio del canal vending y empresas afines, mostrando la más amplia visión de esta industria que se erige como un canal fundamental y en crecimiento dentro de las estrategias de distribución de la industria alimentaria.</w:t>
            </w:r>
          </w:p>
          <w:p>
            <w:pPr>
              <w:ind w:left="-284" w:right="-427"/>
              <w:jc w:val="both"/>
              <w:rPr>
                <w:rFonts/>
                <w:color w:val="262626" w:themeColor="text1" w:themeTint="D9"/>
              </w:rPr>
            </w:pPr>
            <w:r>
              <w:t>El evento ha reunido a todo el colectivo profesional, desde el operador a fabricantes de máquinas y distribuidoras expendedoras, con empresas que ofrecen soluciones tecnológicas, equipamiento y componentes, industria alimentaria y restauración automática, minivending, y una nueva área expositiva de Mundocafé, todo ello con el objetivo de potenciar y generar nuevas estrategias comerciales, tanto con los operadores de vending, como con todos los actores decisores para implantar el canal vending.</w:t>
            </w:r>
          </w:p>
          <w:p>
            <w:pPr>
              <w:ind w:left="-284" w:right="-427"/>
              <w:jc w:val="both"/>
              <w:rPr>
                <w:rFonts/>
                <w:color w:val="262626" w:themeColor="text1" w:themeTint="D9"/>
              </w:rPr>
            </w:pPr>
            <w:r>
              <w:t>Con el objetivo de ayudar a las empresas a ganar competitividad en todas sus áreas de negocio y adaptarse para seguir desarrollando con éxito su actividad empresarial, CEDEC, consultoría líder en Europa en gestión, dirección y organización para empresas familiares, ha participado en esta edición de VENDIBÉRICA 2019, presente con un espacio propio en el que dar información a todos los visitantes y empresas participantes.</w:t>
            </w:r>
          </w:p>
          <w:p>
            <w:pPr>
              <w:ind w:left="-284" w:right="-427"/>
              <w:jc w:val="both"/>
              <w:rPr>
                <w:rFonts/>
                <w:color w:val="262626" w:themeColor="text1" w:themeTint="D9"/>
              </w:rPr>
            </w:pPr>
            <w:r>
              <w:t>Desde sus inicios, CEDEC trabaja a la vanguardia de la adaptación al cambio, implementando sistemas de gestión y organización que resulten más eficientes para las empresas, optimizando los resultados empresariales y trabajando, por y para el empresario, con el objetivo de ayudarle a alcanzar la Excelencia Empresarial en su gestión.</w:t>
            </w:r>
          </w:p>
          <w:p>
            <w:pPr>
              <w:ind w:left="-284" w:right="-427"/>
              <w:jc w:val="both"/>
              <w:rPr>
                <w:rFonts/>
                <w:color w:val="262626" w:themeColor="text1" w:themeTint="D9"/>
              </w:rPr>
            </w:pPr>
            <w:r>
              <w:t>En este sentido, la consultoría ha presentado en VENDIBÉRICA su herramienta de análisis empresarial CEDEC Business Intelligence, un software a medida que, junto con el asesoramiento de CEDEC, permite al empresario obtener el máximo partido a la información de la empresa, proporcionando visualizaciones interactivas de datos gracias a una interfaz clara e intuitiva que facilita su comprensión, con información precisa y en tiempo real sobre distintos aspectos de la gestión del negocio.</w:t>
            </w:r>
          </w:p>
          <w:p>
            <w:pPr>
              <w:ind w:left="-284" w:right="-427"/>
              <w:jc w:val="both"/>
              <w:rPr>
                <w:rFonts/>
                <w:color w:val="262626" w:themeColor="text1" w:themeTint="D9"/>
              </w:rPr>
            </w:pPr>
            <w:r>
              <w:t>El objetivo de CEDEC Business Intelligence es mejorar la visión y gestión de la empresa, transformando los datos en información y la información en conocimiento práctico para optimizar el proceso de toma de decisiones del negocio.</w:t>
            </w:r>
          </w:p>
          <w:p>
            <w:pPr>
              <w:ind w:left="-284" w:right="-427"/>
              <w:jc w:val="both"/>
              <w:rPr>
                <w:rFonts/>
                <w:color w:val="262626" w:themeColor="text1" w:themeTint="D9"/>
              </w:rPr>
            </w:pPr>
            <w:r>
              <w:t>VENDIBÉRICA ha sido el marco ideal para que CEDEC pueda dar a conocer su contrastada metodología de trabajo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Información sobre CEDECCEDEC es la consultoría de organización estratégica de empresas líder en Europa en gestión, dirección y organización para empresas familiares desde 1965. Su finalidad es poner al alcance de las empresas los sistemas de organización que resulten más eficientes, optimizando sus resultados empresariales y trabajando juntos hacia la consecución de la Excelencia Empresarial.</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CEDEC, está presente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sobre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Terés</w:t>
      </w:r>
    </w:p>
    <w:p w:rsidR="00C31F72" w:rsidRDefault="00C31F72" w:rsidP="00AB63FE">
      <w:pPr>
        <w:pStyle w:val="Sinespaciado"/>
        <w:spacing w:line="276" w:lineRule="auto"/>
        <w:ind w:left="-284"/>
        <w:rPr>
          <w:rFonts w:ascii="Arial" w:hAnsi="Arial" w:cs="Arial"/>
        </w:rPr>
      </w:pPr>
      <w:r>
        <w:rPr>
          <w:rFonts w:ascii="Arial" w:hAnsi="Arial" w:cs="Arial"/>
        </w:rPr>
        <w:t>Gabinete de Comunicación</w:t>
      </w:r>
    </w:p>
    <w:p w:rsidR="00AB63FE" w:rsidRDefault="00C31F72" w:rsidP="00AB63FE">
      <w:pPr>
        <w:pStyle w:val="Sinespaciado"/>
        <w:spacing w:line="276" w:lineRule="auto"/>
        <w:ind w:left="-284"/>
        <w:rPr>
          <w:rFonts w:ascii="Arial" w:hAnsi="Arial" w:cs="Arial"/>
        </w:rPr>
      </w:pPr>
      <w:r>
        <w:rPr>
          <w:rFonts w:ascii="Arial" w:hAnsi="Arial" w:cs="Arial"/>
        </w:rPr>
        <w:t>Tel.: 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https://www.notasdeprensa.es/cedec-participa-en-vendiberica-salon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