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17/12/2018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Castilla-La Mancha protagoniza el nuevo capítulo de {historiasdeunminiviaje}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campaña de promoción de destino turístico impulsada por la Junta de Comunidades de Castilla-La Mancha de la mano de A{2h}de, la marca especializada en turismo responsable de proximidad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Junta de Comunidades de Castilla-La Mancha y A{2h}de presentan una nueva campaña de promoción turística: {historiasdeunminiviaje} para Castilla-La Mancha. Una iniciativa que promueve la creación de una red de destinos turísticos responsables, pensada para integrar al viajero en los paisajes de la región, a través de un singular recorrido por su patrimonio artístico, natural, arquitectónico y gastronómico.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Cinco escapadas por las cinco provincias para posicionar a la comunidad castellanomanchega como destino turístico de referencia, con el objetivo de dar a conocer sus recursos a través de una mirada diferente. Una propuesta a la medida del viajero que busca nuevas experiencias en proximidad.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miniviaje cuenta con una temática propia en torno a la arquitectura rural, el patrimonio industrial, la naturaleza, el vino y la artesanía.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viajero se sumergirá en la original arquitectura de los Pueblos Negros (Guadalajara); el espectacular conjunto del Parque Minero de Almadén (Ciudad Real); el impresionante paisaje de Las Majadas (Cuenca); la tradición vinícola de Villarrobledo (Albacete) y ‘aTempora, la exposición de cerámica en Talavera de la Reina (Toledo), la más importante celebrada hasta la fecha que recoge 6000 años de historia alfarera.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apuesta de la Junta de Comunidades de Castilla-La Mancha para dar a conocer la riqueza de esta tierra, esta vez mediante una campaña multicanal diseñada por A{2h}de basada en la calidad, autenticidad y sostenibilidad, seña de identidad de todos sus proyectos.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Junta de Comunidades de Castilla La-Mancha se suma de esta manera a {historiasdeunminiviaje}, la iniciativa de A{2h}de para crear una red de destinos turísticos responsables, una forma de viajar en la que el turista se sumerge de lleno en el territorio, contribuyendo directamente a su desarrollo económico, social y medioambiental.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interesados podrán acceder a toda la información a través de historiasdeunminiviaje.es/enunlugardetuvida y realizar sus reservas con PANGEA, que se encargará de comercializar las cinco experiencias turísticas diseñadas a medida de cada destino.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Patricia Franco Jiménez, Consejera de Economía, Empleo y Empresas de Castilla-La Mancha, “el turismo aporta el 7,4% del PIB regional, el 7 % de la afiliación a la Seguridad Social, que ha crecido en cerca de 6.000 personas en empleo directo desde el inicio de la legislatura”. Del mismo modo, se ha mostrado optimista respecto a los datos que ofrece el sector turístico en la región con un incremento de más del 20% en viajeros desde junio de 2015 y de más del 22% en pernoctaciones, cifras que seguirán esta tendencia, gracias a iniciativas como {historiasdeunminiviaje}.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Pedro Aizpun, fundador y Director Ejecutivo de A{2h}de destaca que “con {historiasdeunminiviaje} para Castilla-La Mancha pretendemos potenciar la imagen de la región como alternativa turística sostenible, mediante una propuesta que nos muestra un punto de vista distinto de la esencia castellanomanchega. {historiasdeunminiviaje} adquiere dimensión regional y se convierte en el punto de partida de la red de destinos turísticos responsables que queremos desarrollar y a la que esperamos poder seguir añadiendo más destinos de la región.”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Sara Rodríguez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606 05 47 37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https://www.notasdeprensa.es/castilla-la-mancha-protagoniza-el-nuevo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Viaje Marketing Sociedad Castilla La Mancha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